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B13C" w14:textId="05D17E03" w:rsidR="00D07F87" w:rsidRPr="00EE61A7" w:rsidRDefault="003B2587" w:rsidP="00EE61A7">
      <w:pPr>
        <w:jc w:val="center"/>
        <w:rPr>
          <w:rFonts w:ascii="游明朝" w:eastAsia="游明朝" w:hAnsi="游明朝"/>
          <w:b/>
          <w:bCs/>
          <w:szCs w:val="24"/>
        </w:rPr>
      </w:pPr>
      <w:r w:rsidRPr="00EE61A7">
        <w:rPr>
          <w:rFonts w:ascii="游明朝" w:eastAsia="游明朝" w:hAnsi="游明朝" w:hint="eastAsia"/>
          <w:noProof/>
          <w:szCs w:val="24"/>
          <w:lang w:val="ja-JP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C329BC9" wp14:editId="4818869B">
                <wp:simplePos x="0" y="0"/>
                <wp:positionH relativeFrom="column">
                  <wp:posOffset>5647690</wp:posOffset>
                </wp:positionH>
                <wp:positionV relativeFrom="paragraph">
                  <wp:posOffset>-700405</wp:posOffset>
                </wp:positionV>
                <wp:extent cx="711200" cy="325120"/>
                <wp:effectExtent l="0" t="0" r="12700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97ED0" w14:textId="405DF204" w:rsidR="003B2587" w:rsidRPr="00DB106E" w:rsidRDefault="003B2587" w:rsidP="003B2587">
                            <w:pPr>
                              <w:jc w:val="center"/>
                            </w:pPr>
                            <w:r w:rsidRPr="00DB106E">
                              <w:rPr>
                                <w:rFonts w:ascii="BIZ UDPゴシック" w:eastAsia="BIZ UDPゴシック" w:hAnsi="BIZ UDPゴシック" w:hint="eastAsia"/>
                              </w:rPr>
                              <w:t>別紙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329B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4.7pt;margin-top:-55.15pt;width:56pt;height:25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">
                <v:textbox style="mso-fit-shape-to-text:t">
                  <w:txbxContent>
                    <w:p w14:paraId="1F897ED0" w14:textId="405DF204" w:rsidR="003B2587" w:rsidRPr="00DB106E" w:rsidRDefault="003B2587" w:rsidP="003B2587">
                      <w:pPr>
                        <w:jc w:val="center"/>
                      </w:pPr>
                      <w:r w:rsidRPr="00DB106E">
                        <w:rPr>
                          <w:rFonts w:ascii="BIZ UDPゴシック" w:eastAsia="BIZ UDPゴシック" w:hAnsi="BIZ UDPゴシック" w:hint="eastAsia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D07F87" w:rsidRPr="00EE61A7">
        <w:rPr>
          <w:rFonts w:ascii="游明朝" w:eastAsia="游明朝" w:hAnsi="游明朝" w:hint="eastAsia"/>
          <w:b/>
          <w:bCs/>
          <w:szCs w:val="24"/>
        </w:rPr>
        <w:t>企画提案書の作成方法</w:t>
      </w:r>
    </w:p>
    <w:p w14:paraId="23AD798C" w14:textId="77777777" w:rsidR="00D07F87" w:rsidRPr="00EE61A7" w:rsidRDefault="00D07F87" w:rsidP="00EE61A7">
      <w:pPr>
        <w:rPr>
          <w:rFonts w:ascii="游明朝" w:eastAsia="游明朝" w:hAnsi="游明朝"/>
          <w:szCs w:val="24"/>
        </w:rPr>
      </w:pPr>
    </w:p>
    <w:p w14:paraId="55A73944" w14:textId="092CA6B4" w:rsidR="00D07F87" w:rsidRPr="00EE61A7" w:rsidRDefault="009D7085" w:rsidP="00EE61A7">
      <w:pPr>
        <w:pStyle w:val="1"/>
      </w:pPr>
      <w:r w:rsidRPr="00EE61A7">
        <w:rPr>
          <w:rFonts w:hint="eastAsia"/>
        </w:rPr>
        <w:t xml:space="preserve">１　</w:t>
      </w:r>
      <w:r w:rsidR="00D07F87" w:rsidRPr="00EE61A7">
        <w:rPr>
          <w:rFonts w:hint="eastAsia"/>
        </w:rPr>
        <w:t>共通規定</w:t>
      </w:r>
    </w:p>
    <w:p w14:paraId="6DD3232B" w14:textId="02EA36A5" w:rsidR="00D07F87" w:rsidRPr="00EE61A7" w:rsidRDefault="009D7085" w:rsidP="00EE61A7">
      <w:pPr>
        <w:pStyle w:val="2"/>
      </w:pPr>
      <w:r w:rsidRPr="00EE61A7">
        <w:rPr>
          <w:rFonts w:hint="eastAsia"/>
        </w:rPr>
        <w:t>（１）</w:t>
      </w:r>
      <w:r w:rsidR="00027C3D" w:rsidRPr="00EE61A7">
        <w:rPr>
          <w:rFonts w:hint="eastAsia"/>
        </w:rPr>
        <w:t xml:space="preserve"> </w:t>
      </w:r>
      <w:r w:rsidR="00D07F87" w:rsidRPr="00EE61A7">
        <w:rPr>
          <w:rFonts w:hint="eastAsia"/>
        </w:rPr>
        <w:t>サイズ</w:t>
      </w:r>
      <w:r w:rsidR="00E11EC4" w:rsidRPr="00EE61A7">
        <w:rPr>
          <w:rFonts w:hint="eastAsia"/>
        </w:rPr>
        <w:t>・ページ数</w:t>
      </w:r>
      <w:r w:rsidR="00951279" w:rsidRPr="00EE61A7">
        <w:rPr>
          <w:rFonts w:hint="eastAsia"/>
        </w:rPr>
        <w:t>など</w:t>
      </w:r>
    </w:p>
    <w:p w14:paraId="3720AF44" w14:textId="6094B354" w:rsidR="00D07F87" w:rsidRPr="00EE61A7" w:rsidRDefault="00D07F87" w:rsidP="00EE61A7">
      <w:pPr>
        <w:ind w:firstLineChars="400" w:firstLine="960"/>
      </w:pPr>
      <w:r w:rsidRPr="00EE61A7">
        <w:rPr>
          <w:rFonts w:hint="eastAsia"/>
        </w:rPr>
        <w:t>原則</w:t>
      </w:r>
      <w:r w:rsidR="00027C3D" w:rsidRPr="00EE61A7">
        <w:rPr>
          <w:rFonts w:hint="eastAsia"/>
        </w:rPr>
        <w:t>A4</w:t>
      </w:r>
      <w:r w:rsidR="00BB7981" w:rsidRPr="00EE61A7">
        <w:rPr>
          <w:rFonts w:hint="eastAsia"/>
        </w:rPr>
        <w:t>サイズ</w:t>
      </w:r>
      <w:r w:rsidR="00D65728" w:rsidRPr="00EE61A7">
        <w:rPr>
          <w:rFonts w:hint="eastAsia"/>
        </w:rPr>
        <w:t>横</w:t>
      </w:r>
      <w:r w:rsidR="00BB7981" w:rsidRPr="00EE61A7">
        <w:rPr>
          <w:rFonts w:hint="eastAsia"/>
        </w:rPr>
        <w:t>向き</w:t>
      </w:r>
      <w:r w:rsidRPr="00EE61A7">
        <w:rPr>
          <w:rFonts w:hint="eastAsia"/>
        </w:rPr>
        <w:t>、</w:t>
      </w:r>
      <w:r w:rsidR="00D65728" w:rsidRPr="00EE61A7">
        <w:rPr>
          <w:rFonts w:hint="eastAsia"/>
        </w:rPr>
        <w:t>上</w:t>
      </w:r>
      <w:r w:rsidR="00CA6461" w:rsidRPr="00EE61A7">
        <w:rPr>
          <w:rFonts w:hint="eastAsia"/>
        </w:rPr>
        <w:t>と</w:t>
      </w:r>
      <w:r w:rsidRPr="00EE61A7">
        <w:rPr>
          <w:rFonts w:hint="eastAsia"/>
        </w:rPr>
        <w:t>じ</w:t>
      </w:r>
    </w:p>
    <w:p w14:paraId="088C8746" w14:textId="6E3F0066" w:rsidR="00D07F87" w:rsidRPr="00EE61A7" w:rsidRDefault="009D7085" w:rsidP="00EE61A7">
      <w:pPr>
        <w:pStyle w:val="2"/>
      </w:pPr>
      <w:r w:rsidRPr="00EE61A7">
        <w:rPr>
          <w:rFonts w:hint="eastAsia"/>
        </w:rPr>
        <w:t>（２）</w:t>
      </w:r>
      <w:r w:rsidR="00027C3D" w:rsidRPr="00EE61A7">
        <w:rPr>
          <w:rFonts w:hint="eastAsia"/>
        </w:rPr>
        <w:t xml:space="preserve"> </w:t>
      </w:r>
      <w:r w:rsidR="00D07F87" w:rsidRPr="00EE61A7">
        <w:rPr>
          <w:rFonts w:hint="eastAsia"/>
        </w:rPr>
        <w:t>文字</w:t>
      </w:r>
      <w:r w:rsidR="00FB4052" w:rsidRPr="00EE61A7">
        <w:rPr>
          <w:rFonts w:hint="eastAsia"/>
        </w:rPr>
        <w:t>サイズ</w:t>
      </w:r>
    </w:p>
    <w:p w14:paraId="40077C2D" w14:textId="00680156" w:rsidR="0049674F" w:rsidRPr="00EE61A7" w:rsidRDefault="0049674F" w:rsidP="00EE61A7">
      <w:pPr>
        <w:ind w:firstLineChars="400" w:firstLine="960"/>
      </w:pPr>
      <w:r w:rsidRPr="00EE61A7">
        <w:rPr>
          <w:rFonts w:hint="eastAsia"/>
        </w:rPr>
        <w:t>本文の文字サイズは、</w:t>
      </w:r>
      <w:r w:rsidR="00D65728" w:rsidRPr="00EE61A7">
        <w:rPr>
          <w:rFonts w:hint="eastAsia"/>
        </w:rPr>
        <w:t>12</w:t>
      </w:r>
      <w:r w:rsidRPr="00EE61A7">
        <w:rPr>
          <w:rFonts w:hint="eastAsia"/>
        </w:rPr>
        <w:t>ポイント以上（書体問わず）</w:t>
      </w:r>
    </w:p>
    <w:p w14:paraId="342004DE" w14:textId="01FF4C8F" w:rsidR="00FF5F95" w:rsidRPr="00EE61A7" w:rsidRDefault="009D7085" w:rsidP="00EE61A7">
      <w:pPr>
        <w:pStyle w:val="2"/>
      </w:pPr>
      <w:r w:rsidRPr="00EE61A7">
        <w:rPr>
          <w:rFonts w:hint="eastAsia"/>
        </w:rPr>
        <w:t>（３）</w:t>
      </w:r>
      <w:r w:rsidR="00027C3D" w:rsidRPr="00EE61A7">
        <w:rPr>
          <w:rFonts w:hint="eastAsia"/>
        </w:rPr>
        <w:t xml:space="preserve"> </w:t>
      </w:r>
      <w:r w:rsidR="00FF5F95" w:rsidRPr="00EE61A7">
        <w:rPr>
          <w:rFonts w:hint="eastAsia"/>
        </w:rPr>
        <w:t>ページ数</w:t>
      </w:r>
    </w:p>
    <w:p w14:paraId="7C29059E" w14:textId="74E31365" w:rsidR="00FB4052" w:rsidRPr="00EE61A7" w:rsidRDefault="001D3EB6" w:rsidP="00EE61A7">
      <w:pPr>
        <w:ind w:firstLineChars="400" w:firstLine="960"/>
      </w:pPr>
      <w:r w:rsidRPr="00EE61A7">
        <w:rPr>
          <w:rFonts w:hint="eastAsia"/>
        </w:rPr>
        <w:t>2</w:t>
      </w:r>
      <w:r w:rsidR="008D4761" w:rsidRPr="00EE61A7">
        <w:rPr>
          <w:rFonts w:hint="eastAsia"/>
        </w:rPr>
        <w:t>0</w:t>
      </w:r>
      <w:r w:rsidR="0049674F" w:rsidRPr="00EE61A7">
        <w:rPr>
          <w:rFonts w:hint="eastAsia"/>
        </w:rPr>
        <w:t>ページ以内</w:t>
      </w:r>
    </w:p>
    <w:p w14:paraId="24AD4ACC" w14:textId="77777777" w:rsidR="001A02B4" w:rsidRPr="00EE61A7" w:rsidRDefault="001A02B4" w:rsidP="00EE61A7">
      <w:pPr>
        <w:pStyle w:val="a4"/>
        <w:ind w:leftChars="0" w:left="880"/>
        <w:rPr>
          <w:rFonts w:ascii="游明朝" w:eastAsia="游明朝" w:hAnsi="游明朝"/>
          <w:szCs w:val="24"/>
        </w:rPr>
      </w:pPr>
    </w:p>
    <w:p w14:paraId="3B268A1D" w14:textId="784EE743" w:rsidR="003C3293" w:rsidRPr="00EE61A7" w:rsidRDefault="009D7085" w:rsidP="00EE61A7">
      <w:pPr>
        <w:pStyle w:val="1"/>
      </w:pPr>
      <w:r w:rsidRPr="00EE61A7">
        <w:rPr>
          <w:rFonts w:hint="eastAsia"/>
        </w:rPr>
        <w:t xml:space="preserve">２　</w:t>
      </w:r>
      <w:r w:rsidR="00FB4052" w:rsidRPr="00EE61A7">
        <w:rPr>
          <w:rFonts w:hint="eastAsia"/>
        </w:rPr>
        <w:t>提案内容</w:t>
      </w:r>
    </w:p>
    <w:p w14:paraId="73E2EC06" w14:textId="4E1D54AC" w:rsidR="00A4350B" w:rsidRPr="00EE61A7" w:rsidRDefault="00C6285E" w:rsidP="00EE61A7">
      <w:pPr>
        <w:ind w:leftChars="300" w:left="720" w:firstLineChars="100" w:firstLine="240"/>
      </w:pPr>
      <w:r w:rsidRPr="00EE61A7">
        <w:rPr>
          <w:rFonts w:hint="eastAsia"/>
        </w:rPr>
        <w:t>下記（１）</w:t>
      </w:r>
      <w:r w:rsidR="00A4350B" w:rsidRPr="00EE61A7">
        <w:rPr>
          <w:rFonts w:hint="eastAsia"/>
        </w:rPr>
        <w:t>「</w:t>
      </w:r>
      <w:r w:rsidR="00243E5B">
        <w:rPr>
          <w:rFonts w:hint="eastAsia"/>
        </w:rPr>
        <w:t>市報</w:t>
      </w:r>
      <w:r w:rsidR="00A4350B" w:rsidRPr="00EE61A7">
        <w:rPr>
          <w:rFonts w:hint="eastAsia"/>
        </w:rPr>
        <w:t>の課題と展望」を踏まえ、</w:t>
      </w:r>
      <w:r w:rsidR="003C3293" w:rsidRPr="00EE61A7">
        <w:rPr>
          <w:rFonts w:hint="eastAsia"/>
        </w:rPr>
        <w:t>提案項目に従い、提案書を作成</w:t>
      </w:r>
      <w:r w:rsidR="009D53D4" w:rsidRPr="00EE61A7">
        <w:rPr>
          <w:rFonts w:hint="eastAsia"/>
        </w:rPr>
        <w:t>してください</w:t>
      </w:r>
      <w:r w:rsidR="003C3293" w:rsidRPr="00EE61A7">
        <w:rPr>
          <w:rFonts w:hint="eastAsia"/>
        </w:rPr>
        <w:t>。</w:t>
      </w:r>
    </w:p>
    <w:p w14:paraId="4823D09E" w14:textId="5BEF35B2" w:rsidR="00A4350B" w:rsidRPr="00EE61A7" w:rsidRDefault="002643C2" w:rsidP="00EE61A7">
      <w:pPr>
        <w:pStyle w:val="2"/>
      </w:pPr>
      <w:r w:rsidRPr="00EE61A7">
        <w:rPr>
          <w:rFonts w:hint="eastAsia"/>
        </w:rPr>
        <w:t>（１）</w:t>
      </w:r>
      <w:r w:rsidR="00027C3D" w:rsidRPr="00EE61A7">
        <w:rPr>
          <w:rFonts w:hint="eastAsia"/>
        </w:rPr>
        <w:t xml:space="preserve"> </w:t>
      </w:r>
      <w:r w:rsidR="00243E5B">
        <w:rPr>
          <w:rFonts w:hint="eastAsia"/>
        </w:rPr>
        <w:t>市報</w:t>
      </w:r>
      <w:r w:rsidR="00A4350B" w:rsidRPr="00EE61A7">
        <w:rPr>
          <w:rFonts w:hint="eastAsia"/>
        </w:rPr>
        <w:t>の課題と展望</w:t>
      </w:r>
    </w:p>
    <w:p w14:paraId="656C9005" w14:textId="77777777" w:rsidR="00B76685" w:rsidRPr="00EE61A7" w:rsidRDefault="00B76685" w:rsidP="00EE61A7">
      <w:pPr>
        <w:pStyle w:val="3"/>
        <w:ind w:leftChars="105" w:left="252"/>
      </w:pPr>
      <w:r w:rsidRPr="00EE61A7">
        <w:rPr>
          <w:rFonts w:hint="eastAsia"/>
        </w:rPr>
        <w:t>①課題</w:t>
      </w:r>
    </w:p>
    <w:p w14:paraId="03C351F0" w14:textId="599C9B22" w:rsidR="00B76685" w:rsidRDefault="00EE61A7" w:rsidP="00EE61A7">
      <w:pPr>
        <w:ind w:leftChars="200" w:left="720" w:hangingChars="100" w:hanging="24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>・</w:t>
      </w:r>
      <w:r w:rsidRPr="00EE61A7">
        <w:rPr>
          <w:rFonts w:ascii="游明朝" w:eastAsia="游明朝" w:hAnsi="游明朝" w:hint="eastAsia"/>
          <w:szCs w:val="24"/>
        </w:rPr>
        <w:t>現在</w:t>
      </w:r>
      <w:r w:rsidR="00D65728" w:rsidRPr="00EE61A7">
        <w:rPr>
          <w:rFonts w:ascii="游明朝" w:eastAsia="游明朝" w:hAnsi="游明朝" w:hint="eastAsia"/>
          <w:szCs w:val="24"/>
        </w:rPr>
        <w:t>、</w:t>
      </w:r>
      <w:r w:rsidR="00B76685" w:rsidRPr="00EE61A7">
        <w:rPr>
          <w:rFonts w:ascii="游明朝" w:eastAsia="游明朝" w:hAnsi="游明朝" w:hint="eastAsia"/>
          <w:szCs w:val="24"/>
        </w:rPr>
        <w:t>市</w:t>
      </w:r>
      <w:r w:rsidRPr="00EE61A7">
        <w:rPr>
          <w:rFonts w:ascii="游明朝" w:eastAsia="游明朝" w:hAnsi="游明朝" w:hint="eastAsia"/>
          <w:szCs w:val="24"/>
        </w:rPr>
        <w:t>からの一方向の</w:t>
      </w:r>
      <w:r w:rsidR="00B76685" w:rsidRPr="00EE61A7">
        <w:rPr>
          <w:rFonts w:ascii="游明朝" w:eastAsia="游明朝" w:hAnsi="游明朝" w:hint="eastAsia"/>
          <w:szCs w:val="24"/>
        </w:rPr>
        <w:t>情報発信</w:t>
      </w:r>
      <w:r w:rsidRPr="00EE61A7">
        <w:rPr>
          <w:rFonts w:ascii="游明朝" w:eastAsia="游明朝" w:hAnsi="游明朝" w:hint="eastAsia"/>
          <w:szCs w:val="24"/>
        </w:rPr>
        <w:t>が中心で</w:t>
      </w:r>
      <w:r>
        <w:rPr>
          <w:rFonts w:ascii="游明朝" w:eastAsia="游明朝" w:hAnsi="游明朝" w:hint="eastAsia"/>
          <w:szCs w:val="24"/>
        </w:rPr>
        <w:t>、地域や市民の情報を共有する内　　容が不足している。</w:t>
      </w:r>
    </w:p>
    <w:p w14:paraId="04DF9F21" w14:textId="730ADAF7" w:rsidR="00DF1741" w:rsidRPr="00EE61A7" w:rsidRDefault="00DF1741" w:rsidP="00AA03E8">
      <w:pPr>
        <w:ind w:leftChars="200" w:left="720" w:hangingChars="100" w:hanging="24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>・市のオウンドメディア（公式ホームページ）及び各種SNS（</w:t>
      </w:r>
      <w:r w:rsidR="00AA03E8">
        <w:rPr>
          <w:rFonts w:ascii="游明朝" w:eastAsia="游明朝" w:hAnsi="游明朝" w:hint="eastAsia"/>
          <w:szCs w:val="24"/>
        </w:rPr>
        <w:t>LINE、</w:t>
      </w:r>
      <w:r>
        <w:rPr>
          <w:rFonts w:ascii="游明朝" w:eastAsia="游明朝" w:hAnsi="游明朝" w:hint="eastAsia"/>
          <w:szCs w:val="24"/>
        </w:rPr>
        <w:t>X、Facebook、YouTube、Instagram（キタマガ））との連携・連動が十分できていない。</w:t>
      </w:r>
    </w:p>
    <w:p w14:paraId="439991AA" w14:textId="3BFFFE45" w:rsidR="00EE61A7" w:rsidRDefault="00EE61A7" w:rsidP="00DF1741">
      <w:pPr>
        <w:ind w:left="720" w:hangingChars="300" w:hanging="72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 xml:space="preserve">　　・デザイン・編集作業を内製しており、</w:t>
      </w:r>
      <w:r w:rsidR="00243E5B">
        <w:rPr>
          <w:rFonts w:ascii="游明朝" w:eastAsia="游明朝" w:hAnsi="游明朝" w:hint="eastAsia"/>
          <w:szCs w:val="24"/>
        </w:rPr>
        <w:t>市報</w:t>
      </w:r>
      <w:r>
        <w:rPr>
          <w:rFonts w:ascii="游明朝" w:eastAsia="游明朝" w:hAnsi="游明朝" w:hint="eastAsia"/>
          <w:szCs w:val="24"/>
        </w:rPr>
        <w:t>の制作において、取材や企画立案する時間が十分に取れていない。</w:t>
      </w:r>
    </w:p>
    <w:p w14:paraId="546DC839" w14:textId="7A86648C" w:rsidR="00DF1741" w:rsidRDefault="00DF1741" w:rsidP="00EE61A7">
      <w:pPr>
        <w:ind w:left="720" w:hangingChars="300" w:hanging="72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 xml:space="preserve">　②展望</w:t>
      </w:r>
    </w:p>
    <w:p w14:paraId="2C50362E" w14:textId="42FC58E2" w:rsidR="00DF1741" w:rsidRDefault="00DF1741" w:rsidP="00DF1741">
      <w:pPr>
        <w:ind w:left="720" w:hangingChars="300" w:hanging="72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 xml:space="preserve">　　・</w:t>
      </w:r>
      <w:r w:rsidRPr="00DF1741">
        <w:rPr>
          <w:rFonts w:ascii="游明朝" w:eastAsia="游明朝" w:hAnsi="游明朝" w:hint="eastAsia"/>
          <w:szCs w:val="24"/>
        </w:rPr>
        <w:t>「市民と市が共創する地域の情報プラットフォーム」を目指し</w:t>
      </w:r>
      <w:r>
        <w:rPr>
          <w:rFonts w:ascii="游明朝" w:eastAsia="游明朝" w:hAnsi="游明朝" w:hint="eastAsia"/>
          <w:szCs w:val="24"/>
        </w:rPr>
        <w:t>ます。</w:t>
      </w:r>
    </w:p>
    <w:p w14:paraId="77B4AE08" w14:textId="6C5224C5" w:rsidR="00DF1741" w:rsidRDefault="00DF1741" w:rsidP="00DF1741">
      <w:pPr>
        <w:ind w:leftChars="200" w:left="720" w:hangingChars="100" w:hanging="24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>・一方向の「情報発信」ではなく、</w:t>
      </w:r>
      <w:r w:rsidRPr="00DF1741">
        <w:rPr>
          <w:rFonts w:ascii="游明朝" w:eastAsia="游明朝" w:hAnsi="游明朝" w:hint="eastAsia"/>
          <w:szCs w:val="24"/>
        </w:rPr>
        <w:t>地域や市民の多様な視点を取り入れた</w:t>
      </w:r>
      <w:r>
        <w:rPr>
          <w:rFonts w:ascii="游明朝" w:eastAsia="游明朝" w:hAnsi="游明朝" w:hint="eastAsia"/>
          <w:szCs w:val="24"/>
        </w:rPr>
        <w:t>「</w:t>
      </w:r>
      <w:r w:rsidRPr="00DF1741">
        <w:rPr>
          <w:rFonts w:ascii="游明朝" w:eastAsia="游明朝" w:hAnsi="游明朝" w:hint="eastAsia"/>
          <w:szCs w:val="24"/>
        </w:rPr>
        <w:t>情報共有</w:t>
      </w:r>
      <w:r>
        <w:rPr>
          <w:rFonts w:ascii="游明朝" w:eastAsia="游明朝" w:hAnsi="游明朝" w:hint="eastAsia"/>
          <w:szCs w:val="24"/>
        </w:rPr>
        <w:t>」</w:t>
      </w:r>
      <w:r w:rsidRPr="00DF1741">
        <w:rPr>
          <w:rFonts w:ascii="游明朝" w:eastAsia="游明朝" w:hAnsi="游明朝" w:hint="eastAsia"/>
          <w:szCs w:val="24"/>
        </w:rPr>
        <w:t>を充実させ、読者参加型コンテンツ</w:t>
      </w:r>
      <w:r>
        <w:rPr>
          <w:rFonts w:ascii="游明朝" w:eastAsia="游明朝" w:hAnsi="游明朝" w:hint="eastAsia"/>
          <w:szCs w:val="24"/>
        </w:rPr>
        <w:t>の</w:t>
      </w:r>
      <w:r w:rsidRPr="00DF1741">
        <w:rPr>
          <w:rFonts w:ascii="游明朝" w:eastAsia="游明朝" w:hAnsi="游明朝" w:hint="eastAsia"/>
          <w:szCs w:val="24"/>
        </w:rPr>
        <w:t>導入</w:t>
      </w:r>
      <w:r>
        <w:rPr>
          <w:rFonts w:ascii="游明朝" w:eastAsia="游明朝" w:hAnsi="游明朝" w:hint="eastAsia"/>
          <w:szCs w:val="24"/>
        </w:rPr>
        <w:t>を検討します。</w:t>
      </w:r>
    </w:p>
    <w:p w14:paraId="56454645" w14:textId="77777777" w:rsidR="00DF1741" w:rsidRDefault="00DF1741" w:rsidP="00DF1741">
      <w:pPr>
        <w:ind w:leftChars="200" w:left="720" w:hangingChars="100" w:hanging="24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>・</w:t>
      </w:r>
      <w:r w:rsidRPr="00DF1741">
        <w:rPr>
          <w:rFonts w:ascii="游明朝" w:eastAsia="游明朝" w:hAnsi="游明朝" w:hint="eastAsia"/>
          <w:szCs w:val="24"/>
        </w:rPr>
        <w:t>市のオウンドメディアや</w:t>
      </w:r>
      <w:r w:rsidRPr="00DF1741">
        <w:rPr>
          <w:rFonts w:ascii="游明朝" w:eastAsia="游明朝" w:hAnsi="游明朝"/>
          <w:szCs w:val="24"/>
        </w:rPr>
        <w:t>SNSとの連携を強化し、多チャネルでのシームレスな情報発信を実現します。</w:t>
      </w:r>
    </w:p>
    <w:p w14:paraId="5FF33BA1" w14:textId="532E5014" w:rsidR="0022173C" w:rsidRDefault="00DF1741" w:rsidP="00DF1741">
      <w:pPr>
        <w:ind w:leftChars="200" w:left="720" w:hangingChars="100" w:hanging="240"/>
        <w:rPr>
          <w:rFonts w:ascii="游明朝" w:eastAsia="游明朝" w:hAnsi="游明朝"/>
          <w:szCs w:val="24"/>
        </w:rPr>
      </w:pPr>
      <w:r>
        <w:rPr>
          <w:rFonts w:ascii="游明朝" w:eastAsia="游明朝" w:hAnsi="游明朝" w:hint="eastAsia"/>
          <w:szCs w:val="24"/>
        </w:rPr>
        <w:t>・市と委託事業者が、対等なパートナーとして協力し、</w:t>
      </w:r>
      <w:r w:rsidRPr="00DF1741">
        <w:rPr>
          <w:rFonts w:ascii="游明朝" w:eastAsia="游明朝" w:hAnsi="游明朝"/>
          <w:szCs w:val="24"/>
        </w:rPr>
        <w:t>効率的な制作体制を整え、質の高い企画・取材を通じて地域の魅力を最大限に発信できる媒体を構築します。</w:t>
      </w:r>
      <w:r w:rsidR="0022173C">
        <w:rPr>
          <w:rFonts w:ascii="游明朝" w:eastAsia="游明朝" w:hAnsi="游明朝"/>
          <w:szCs w:val="24"/>
        </w:rPr>
        <w:br w:type="page"/>
      </w:r>
    </w:p>
    <w:p w14:paraId="32C2E270" w14:textId="77777777" w:rsidR="00DF1741" w:rsidRPr="00EE61A7" w:rsidRDefault="00DF1741" w:rsidP="00DF1741">
      <w:pPr>
        <w:ind w:leftChars="200" w:left="720" w:hangingChars="100" w:hanging="240"/>
        <w:rPr>
          <w:rFonts w:ascii="游明朝" w:eastAsia="游明朝" w:hAnsi="游明朝"/>
          <w:szCs w:val="24"/>
        </w:rPr>
      </w:pPr>
    </w:p>
    <w:p w14:paraId="35A8D56A" w14:textId="5F484103" w:rsidR="009B0526" w:rsidRPr="00EE61A7" w:rsidRDefault="006A09B1" w:rsidP="00EE61A7">
      <w:pPr>
        <w:ind w:firstLineChars="100" w:firstLine="240"/>
        <w:rPr>
          <w:rFonts w:ascii="游明朝" w:eastAsia="游明朝" w:hAnsi="游明朝"/>
          <w:szCs w:val="24"/>
        </w:rPr>
      </w:pPr>
      <w:r w:rsidRPr="00EE61A7">
        <w:rPr>
          <w:rFonts w:ascii="游明朝" w:eastAsia="游明朝" w:hAnsi="游明朝" w:hint="eastAsia"/>
          <w:szCs w:val="24"/>
        </w:rPr>
        <w:t>（２）</w:t>
      </w:r>
      <w:r w:rsidR="00027C3D" w:rsidRPr="00EE61A7">
        <w:rPr>
          <w:rFonts w:ascii="游明朝" w:eastAsia="游明朝" w:hAnsi="游明朝" w:hint="eastAsia"/>
          <w:szCs w:val="24"/>
        </w:rPr>
        <w:t xml:space="preserve"> </w:t>
      </w:r>
      <w:r w:rsidR="002A42AA" w:rsidRPr="00EE61A7">
        <w:rPr>
          <w:rFonts w:ascii="游明朝" w:eastAsia="游明朝" w:hAnsi="游明朝" w:hint="eastAsia"/>
          <w:szCs w:val="24"/>
        </w:rPr>
        <w:t>提案項目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456"/>
        <w:gridCol w:w="1597"/>
        <w:gridCol w:w="6593"/>
      </w:tblGrid>
      <w:tr w:rsidR="002A42AA" w:rsidRPr="00EE61A7" w14:paraId="5FDCF38D" w14:textId="77777777" w:rsidTr="0084434A">
        <w:tc>
          <w:tcPr>
            <w:tcW w:w="456" w:type="dxa"/>
            <w:shd w:val="clear" w:color="auto" w:fill="E7E6E6" w:themeFill="background2"/>
          </w:tcPr>
          <w:p w14:paraId="62EBDF1C" w14:textId="77777777" w:rsidR="002A42AA" w:rsidRPr="00EE61A7" w:rsidRDefault="002A42AA" w:rsidP="00EE61A7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1597" w:type="dxa"/>
            <w:shd w:val="clear" w:color="auto" w:fill="E7E6E6" w:themeFill="background2"/>
          </w:tcPr>
          <w:p w14:paraId="0DDB2618" w14:textId="1F375B12" w:rsidR="002A42AA" w:rsidRPr="00EE61A7" w:rsidRDefault="002A42AA" w:rsidP="00EE61A7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項目</w:t>
            </w:r>
          </w:p>
        </w:tc>
        <w:tc>
          <w:tcPr>
            <w:tcW w:w="6593" w:type="dxa"/>
            <w:shd w:val="clear" w:color="auto" w:fill="E7E6E6" w:themeFill="background2"/>
          </w:tcPr>
          <w:p w14:paraId="2B510FEE" w14:textId="56735CF2" w:rsidR="002A42AA" w:rsidRPr="00EE61A7" w:rsidRDefault="002A42AA" w:rsidP="00EE61A7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記載内容</w:t>
            </w:r>
          </w:p>
        </w:tc>
      </w:tr>
      <w:tr w:rsidR="004370DA" w:rsidRPr="00EE61A7" w14:paraId="08112838" w14:textId="77777777" w:rsidTr="0084434A">
        <w:tc>
          <w:tcPr>
            <w:tcW w:w="456" w:type="dxa"/>
          </w:tcPr>
          <w:p w14:paraId="65836055" w14:textId="15409F4C" w:rsidR="004370DA" w:rsidRPr="00EE61A7" w:rsidRDefault="004370DA" w:rsidP="00EE61A7">
            <w:pPr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１</w:t>
            </w:r>
          </w:p>
        </w:tc>
        <w:tc>
          <w:tcPr>
            <w:tcW w:w="1597" w:type="dxa"/>
          </w:tcPr>
          <w:p w14:paraId="2BAB652B" w14:textId="77777777" w:rsidR="004F3B86" w:rsidRPr="00EE61A7" w:rsidRDefault="004F3B86" w:rsidP="00EE61A7">
            <w:pPr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課題・問題点、</w:t>
            </w:r>
          </w:p>
          <w:p w14:paraId="7C13778A" w14:textId="34C2AE74" w:rsidR="004370DA" w:rsidRPr="00EE61A7" w:rsidRDefault="004F3B86" w:rsidP="00EE61A7">
            <w:pPr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改善点</w:t>
            </w:r>
          </w:p>
        </w:tc>
        <w:tc>
          <w:tcPr>
            <w:tcW w:w="6593" w:type="dxa"/>
          </w:tcPr>
          <w:p w14:paraId="0724CA8D" w14:textId="7CD3BB65" w:rsidR="004370DA" w:rsidRPr="00EE61A7" w:rsidRDefault="001930B1" w:rsidP="00EE61A7">
            <w:pPr>
              <w:pStyle w:val="a4"/>
              <w:numPr>
                <w:ilvl w:val="0"/>
                <w:numId w:val="27"/>
              </w:numPr>
              <w:ind w:leftChars="0" w:left="316" w:hanging="316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現在の</w:t>
            </w:r>
            <w:r w:rsidR="00243E5B">
              <w:rPr>
                <w:rFonts w:ascii="游明朝" w:eastAsia="游明朝" w:hAnsi="游明朝" w:hint="eastAsia"/>
                <w:szCs w:val="24"/>
              </w:rPr>
              <w:t>市報</w:t>
            </w:r>
            <w:r w:rsidRPr="00EE61A7">
              <w:rPr>
                <w:rFonts w:ascii="游明朝" w:eastAsia="游明朝" w:hAnsi="游明朝" w:hint="eastAsia"/>
                <w:szCs w:val="24"/>
              </w:rPr>
              <w:t>の課題・問題点を</w:t>
            </w:r>
            <w:r w:rsidR="00EB76B9" w:rsidRPr="00EE61A7">
              <w:rPr>
                <w:rFonts w:ascii="游明朝" w:eastAsia="游明朝" w:hAnsi="游明朝" w:hint="eastAsia"/>
                <w:szCs w:val="24"/>
              </w:rPr>
              <w:t>ご提示</w:t>
            </w:r>
            <w:r w:rsidRPr="00EE61A7">
              <w:rPr>
                <w:rFonts w:ascii="游明朝" w:eastAsia="游明朝" w:hAnsi="游明朝" w:hint="eastAsia"/>
                <w:szCs w:val="24"/>
              </w:rPr>
              <w:t>ください。</w:t>
            </w:r>
          </w:p>
          <w:p w14:paraId="11DDE119" w14:textId="73185A70" w:rsidR="001930B1" w:rsidRPr="00EE61A7" w:rsidRDefault="00AB7B84" w:rsidP="00EE61A7">
            <w:pPr>
              <w:pStyle w:val="a4"/>
              <w:numPr>
                <w:ilvl w:val="0"/>
                <w:numId w:val="27"/>
              </w:numPr>
              <w:ind w:leftChars="0" w:left="316" w:hanging="316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上記</w:t>
            </w:r>
            <w:r w:rsidR="004B723A" w:rsidRPr="00EE61A7">
              <w:rPr>
                <w:rFonts w:ascii="游明朝" w:eastAsia="游明朝" w:hAnsi="游明朝" w:hint="eastAsia"/>
                <w:szCs w:val="24"/>
              </w:rPr>
              <w:t>①の課題・問題点</w:t>
            </w:r>
            <w:r w:rsidR="00371C7E" w:rsidRPr="00EE61A7">
              <w:rPr>
                <w:rFonts w:ascii="游明朝" w:eastAsia="游明朝" w:hAnsi="游明朝" w:hint="eastAsia"/>
                <w:szCs w:val="24"/>
              </w:rPr>
              <w:t>について、</w:t>
            </w:r>
            <w:r w:rsidR="004B723A" w:rsidRPr="00EE61A7">
              <w:rPr>
                <w:rFonts w:ascii="游明朝" w:eastAsia="游明朝" w:hAnsi="游明朝" w:hint="eastAsia"/>
                <w:szCs w:val="24"/>
              </w:rPr>
              <w:t>具体的な改善案を</w:t>
            </w:r>
            <w:r w:rsidR="00EB76B9" w:rsidRPr="00EE61A7">
              <w:rPr>
                <w:rFonts w:ascii="游明朝" w:eastAsia="游明朝" w:hAnsi="游明朝" w:hint="eastAsia"/>
                <w:szCs w:val="24"/>
              </w:rPr>
              <w:t>ご提示ください。</w:t>
            </w:r>
          </w:p>
        </w:tc>
      </w:tr>
      <w:tr w:rsidR="009D53D4" w:rsidRPr="00EE61A7" w14:paraId="14FA92B7" w14:textId="77777777" w:rsidTr="0084434A">
        <w:tc>
          <w:tcPr>
            <w:tcW w:w="456" w:type="dxa"/>
          </w:tcPr>
          <w:p w14:paraId="38ED7AAA" w14:textId="0F512D86" w:rsidR="009D53D4" w:rsidRPr="00EE61A7" w:rsidRDefault="004370DA" w:rsidP="00EE61A7">
            <w:pPr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２</w:t>
            </w:r>
          </w:p>
        </w:tc>
        <w:tc>
          <w:tcPr>
            <w:tcW w:w="1597" w:type="dxa"/>
          </w:tcPr>
          <w:p w14:paraId="09878FDF" w14:textId="648CA24D" w:rsidR="009D53D4" w:rsidRPr="00EE61A7" w:rsidRDefault="004370DA" w:rsidP="00EE61A7">
            <w:pPr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制作の考え方</w:t>
            </w:r>
          </w:p>
        </w:tc>
        <w:tc>
          <w:tcPr>
            <w:tcW w:w="6593" w:type="dxa"/>
          </w:tcPr>
          <w:p w14:paraId="38426A9C" w14:textId="08C30EB8" w:rsidR="008B3856" w:rsidRPr="00EE61A7" w:rsidRDefault="008B3856" w:rsidP="00EE61A7">
            <w:pPr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【特集記事</w:t>
            </w:r>
            <w:r w:rsidR="00F32BE3" w:rsidRPr="00EE61A7">
              <w:rPr>
                <w:rFonts w:ascii="游明朝" w:eastAsia="游明朝" w:hAnsi="游明朝" w:hint="eastAsia"/>
                <w:szCs w:val="24"/>
              </w:rPr>
              <w:t>（大特集）</w:t>
            </w:r>
            <w:r w:rsidRPr="00EE61A7">
              <w:rPr>
                <w:rFonts w:ascii="游明朝" w:eastAsia="游明朝" w:hAnsi="游明朝" w:hint="eastAsia"/>
                <w:szCs w:val="24"/>
              </w:rPr>
              <w:t>の考え方】</w:t>
            </w:r>
          </w:p>
          <w:p w14:paraId="28223496" w14:textId="2ADBC0B1" w:rsidR="003F48DE" w:rsidRPr="00EE61A7" w:rsidRDefault="00A67E38" w:rsidP="00E11AB1">
            <w:pPr>
              <w:pStyle w:val="a4"/>
              <w:ind w:leftChars="0" w:left="25" w:firstLineChars="96" w:firstLine="230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今後、</w:t>
            </w:r>
            <w:r w:rsidR="00D1748C" w:rsidRPr="00EE61A7">
              <w:rPr>
                <w:rFonts w:ascii="游明朝" w:eastAsia="游明朝" w:hAnsi="游明朝" w:hint="eastAsia"/>
                <w:szCs w:val="24"/>
              </w:rPr>
              <w:t>特集記事については、</w:t>
            </w:r>
            <w:r w:rsidR="004A343C">
              <w:rPr>
                <w:rFonts w:ascii="游明朝" w:eastAsia="游明朝" w:hAnsi="游明朝" w:hint="eastAsia"/>
                <w:szCs w:val="24"/>
              </w:rPr>
              <w:t>可能な限り、「市民」にスポットを当てた内容を中心にしていきたい</w:t>
            </w:r>
            <w:r w:rsidR="00913501" w:rsidRPr="00EE61A7">
              <w:rPr>
                <w:rFonts w:ascii="游明朝" w:eastAsia="游明朝" w:hAnsi="游明朝" w:hint="eastAsia"/>
                <w:szCs w:val="24"/>
              </w:rPr>
              <w:t>と考えています。</w:t>
            </w:r>
          </w:p>
          <w:p w14:paraId="7EE8EFD5" w14:textId="082AAB36" w:rsidR="001562F0" w:rsidRPr="00EE61A7" w:rsidRDefault="000379AE" w:rsidP="00E11AB1">
            <w:pPr>
              <w:pStyle w:val="a4"/>
              <w:ind w:leftChars="0" w:left="53" w:firstLineChars="109" w:firstLine="262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読者</w:t>
            </w:r>
            <w:r w:rsidR="00C92124" w:rsidRPr="00EE61A7">
              <w:rPr>
                <w:rFonts w:ascii="游明朝" w:eastAsia="游明朝" w:hAnsi="游明朝" w:hint="eastAsia"/>
                <w:szCs w:val="24"/>
              </w:rPr>
              <w:t>に興味を</w:t>
            </w:r>
            <w:r w:rsidR="0018109A" w:rsidRPr="00EE61A7">
              <w:rPr>
                <w:rFonts w:ascii="游明朝" w:eastAsia="游明朝" w:hAnsi="游明朝" w:hint="eastAsia"/>
                <w:szCs w:val="24"/>
              </w:rPr>
              <w:t>持って</w:t>
            </w:r>
            <w:r w:rsidR="00C92124" w:rsidRPr="00EE61A7">
              <w:rPr>
                <w:rFonts w:ascii="游明朝" w:eastAsia="游明朝" w:hAnsi="游明朝" w:hint="eastAsia"/>
                <w:szCs w:val="24"/>
              </w:rPr>
              <w:t>いただける</w:t>
            </w:r>
            <w:r w:rsidR="0050076D" w:rsidRPr="00EE61A7">
              <w:rPr>
                <w:rFonts w:ascii="游明朝" w:eastAsia="游明朝" w:hAnsi="游明朝" w:hint="eastAsia"/>
                <w:szCs w:val="24"/>
              </w:rPr>
              <w:t>企画</w:t>
            </w:r>
            <w:r w:rsidR="004A343C">
              <w:rPr>
                <w:rFonts w:ascii="游明朝" w:eastAsia="游明朝" w:hAnsi="游明朝" w:hint="eastAsia"/>
                <w:szCs w:val="24"/>
              </w:rPr>
              <w:t>や</w:t>
            </w:r>
            <w:r w:rsidR="0050076D" w:rsidRPr="00EE61A7">
              <w:rPr>
                <w:rFonts w:ascii="游明朝" w:eastAsia="游明朝" w:hAnsi="游明朝" w:hint="eastAsia"/>
                <w:szCs w:val="24"/>
              </w:rPr>
              <w:t>見せ方など</w:t>
            </w:r>
            <w:r w:rsidR="00942C76" w:rsidRPr="00EE61A7">
              <w:rPr>
                <w:rFonts w:ascii="游明朝" w:eastAsia="游明朝" w:hAnsi="游明朝" w:hint="eastAsia"/>
                <w:szCs w:val="24"/>
              </w:rPr>
              <w:t>をご</w:t>
            </w:r>
            <w:r w:rsidR="0050076D" w:rsidRPr="00EE61A7">
              <w:rPr>
                <w:rFonts w:ascii="游明朝" w:eastAsia="游明朝" w:hAnsi="游明朝" w:hint="eastAsia"/>
                <w:szCs w:val="24"/>
              </w:rPr>
              <w:t>提案</w:t>
            </w:r>
            <w:r w:rsidR="00942C76" w:rsidRPr="00EE61A7">
              <w:rPr>
                <w:rFonts w:ascii="游明朝" w:eastAsia="游明朝" w:hAnsi="游明朝" w:hint="eastAsia"/>
                <w:szCs w:val="24"/>
              </w:rPr>
              <w:t>ください</w:t>
            </w:r>
            <w:r w:rsidR="00145588" w:rsidRPr="00EE61A7">
              <w:rPr>
                <w:rFonts w:ascii="游明朝" w:eastAsia="游明朝" w:hAnsi="游明朝" w:hint="eastAsia"/>
                <w:szCs w:val="24"/>
              </w:rPr>
              <w:t>。</w:t>
            </w:r>
            <w:r w:rsidR="00942C76" w:rsidRPr="00EE61A7">
              <w:rPr>
                <w:rFonts w:ascii="游明朝" w:eastAsia="游明朝" w:hAnsi="游明朝" w:hint="eastAsia"/>
                <w:szCs w:val="24"/>
              </w:rPr>
              <w:t>また、</w:t>
            </w:r>
            <w:r w:rsidR="0050076D" w:rsidRPr="00EE61A7">
              <w:rPr>
                <w:rFonts w:ascii="游明朝" w:eastAsia="游明朝" w:hAnsi="游明朝" w:hint="eastAsia"/>
                <w:szCs w:val="24"/>
              </w:rPr>
              <w:t>過去の実績などを含めて、</w:t>
            </w:r>
            <w:r w:rsidR="008A6199" w:rsidRPr="00EE61A7">
              <w:rPr>
                <w:rFonts w:ascii="游明朝" w:eastAsia="游明朝" w:hAnsi="游明朝" w:hint="eastAsia"/>
                <w:szCs w:val="24"/>
              </w:rPr>
              <w:t>企画</w:t>
            </w:r>
            <w:r w:rsidR="003E189F" w:rsidRPr="00EE61A7">
              <w:rPr>
                <w:rFonts w:ascii="游明朝" w:eastAsia="游明朝" w:hAnsi="游明朝" w:hint="eastAsia"/>
                <w:szCs w:val="24"/>
              </w:rPr>
              <w:t>を提案する際の考え方などを</w:t>
            </w:r>
            <w:r w:rsidR="00942C76" w:rsidRPr="00EE61A7">
              <w:rPr>
                <w:rFonts w:ascii="游明朝" w:eastAsia="游明朝" w:hAnsi="游明朝" w:hint="eastAsia"/>
                <w:szCs w:val="24"/>
              </w:rPr>
              <w:t>ご提示ください</w:t>
            </w:r>
            <w:r w:rsidR="003E189F" w:rsidRPr="00EE61A7">
              <w:rPr>
                <w:rFonts w:ascii="游明朝" w:eastAsia="游明朝" w:hAnsi="游明朝" w:hint="eastAsia"/>
                <w:szCs w:val="24"/>
              </w:rPr>
              <w:t>。</w:t>
            </w:r>
          </w:p>
          <w:p w14:paraId="1D390007" w14:textId="456B394D" w:rsidR="00281695" w:rsidRPr="00EE61A7" w:rsidRDefault="00281695" w:rsidP="00EE61A7">
            <w:pPr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【</w:t>
            </w:r>
            <w:r w:rsidR="00900BD8" w:rsidRPr="00EE61A7">
              <w:rPr>
                <w:rFonts w:ascii="游明朝" w:eastAsia="游明朝" w:hAnsi="游明朝" w:hint="eastAsia"/>
                <w:szCs w:val="24"/>
              </w:rPr>
              <w:t>取材</w:t>
            </w:r>
            <w:r w:rsidR="00C31AA9" w:rsidRPr="00EE61A7">
              <w:rPr>
                <w:rFonts w:ascii="游明朝" w:eastAsia="游明朝" w:hAnsi="游明朝" w:hint="eastAsia"/>
                <w:szCs w:val="24"/>
              </w:rPr>
              <w:t>時</w:t>
            </w:r>
            <w:r w:rsidR="00900BD8" w:rsidRPr="00EE61A7">
              <w:rPr>
                <w:rFonts w:ascii="游明朝" w:eastAsia="游明朝" w:hAnsi="游明朝" w:hint="eastAsia"/>
                <w:szCs w:val="24"/>
              </w:rPr>
              <w:t>の考え方</w:t>
            </w:r>
            <w:r w:rsidRPr="00EE61A7">
              <w:rPr>
                <w:rFonts w:ascii="游明朝" w:eastAsia="游明朝" w:hAnsi="游明朝" w:hint="eastAsia"/>
                <w:szCs w:val="24"/>
              </w:rPr>
              <w:t>】</w:t>
            </w:r>
          </w:p>
          <w:p w14:paraId="0220FCC9" w14:textId="24D4EE45" w:rsidR="00712976" w:rsidRPr="00EE61A7" w:rsidRDefault="004A343C" w:rsidP="00EE61A7">
            <w:pPr>
              <w:ind w:firstLineChars="100" w:firstLine="240"/>
              <w:jc w:val="left"/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特集記事で</w:t>
            </w:r>
            <w:r w:rsidR="00586B61" w:rsidRPr="00EE61A7">
              <w:rPr>
                <w:rFonts w:ascii="游明朝" w:eastAsia="游明朝" w:hAnsi="游明朝" w:hint="eastAsia"/>
                <w:szCs w:val="24"/>
              </w:rPr>
              <w:t>は、</w:t>
            </w:r>
            <w:r>
              <w:rPr>
                <w:rFonts w:ascii="游明朝" w:eastAsia="游明朝" w:hAnsi="游明朝" w:hint="eastAsia"/>
                <w:szCs w:val="24"/>
              </w:rPr>
              <w:t>市</w:t>
            </w:r>
            <w:r w:rsidR="00586B61" w:rsidRPr="00EE61A7">
              <w:rPr>
                <w:rFonts w:ascii="游明朝" w:eastAsia="游明朝" w:hAnsi="游明朝" w:hint="eastAsia"/>
                <w:szCs w:val="24"/>
              </w:rPr>
              <w:t>民の</w:t>
            </w:r>
            <w:r w:rsidR="004F4349" w:rsidRPr="00EE61A7">
              <w:rPr>
                <w:rFonts w:ascii="游明朝" w:eastAsia="游明朝" w:hAnsi="游明朝" w:hint="eastAsia"/>
                <w:szCs w:val="24"/>
              </w:rPr>
              <w:t>方</w:t>
            </w:r>
            <w:r w:rsidR="00586B61" w:rsidRPr="00EE61A7">
              <w:rPr>
                <w:rFonts w:ascii="游明朝" w:eastAsia="游明朝" w:hAnsi="游明朝" w:hint="eastAsia"/>
                <w:szCs w:val="24"/>
              </w:rPr>
              <w:t>などにインタビュー</w:t>
            </w:r>
            <w:r w:rsidR="00A2673E" w:rsidRPr="00EE61A7">
              <w:rPr>
                <w:rFonts w:ascii="游明朝" w:eastAsia="游明朝" w:hAnsi="游明朝" w:hint="eastAsia"/>
                <w:szCs w:val="24"/>
              </w:rPr>
              <w:t>を行っていただきます。</w:t>
            </w:r>
            <w:r w:rsidR="00D16114" w:rsidRPr="00EE61A7">
              <w:rPr>
                <w:rFonts w:ascii="游明朝" w:eastAsia="游明朝" w:hAnsi="游明朝" w:hint="eastAsia"/>
                <w:szCs w:val="24"/>
              </w:rPr>
              <w:t>過去の実績などを基に、</w:t>
            </w:r>
            <w:r w:rsidR="00A2673E" w:rsidRPr="00EE61A7">
              <w:rPr>
                <w:rFonts w:ascii="游明朝" w:eastAsia="游明朝" w:hAnsi="游明朝" w:hint="eastAsia"/>
                <w:szCs w:val="24"/>
              </w:rPr>
              <w:t>インタビュー</w:t>
            </w:r>
            <w:r w:rsidR="008D7C07" w:rsidRPr="00EE61A7">
              <w:rPr>
                <w:rFonts w:ascii="游明朝" w:eastAsia="游明朝" w:hAnsi="游明朝" w:hint="eastAsia"/>
                <w:szCs w:val="24"/>
              </w:rPr>
              <w:t>時の</w:t>
            </w:r>
            <w:r w:rsidR="001D10B0" w:rsidRPr="00EE61A7">
              <w:rPr>
                <w:rFonts w:ascii="游明朝" w:eastAsia="游明朝" w:hAnsi="游明朝" w:hint="eastAsia"/>
                <w:szCs w:val="24"/>
              </w:rPr>
              <w:t>体制や大切にしていることを</w:t>
            </w:r>
            <w:r w:rsidR="00CD1724" w:rsidRPr="00EE61A7">
              <w:rPr>
                <w:rFonts w:ascii="游明朝" w:eastAsia="游明朝" w:hAnsi="游明朝" w:hint="eastAsia"/>
                <w:szCs w:val="24"/>
              </w:rPr>
              <w:t>ご提示</w:t>
            </w:r>
            <w:r w:rsidR="001D10B0" w:rsidRPr="00EE61A7">
              <w:rPr>
                <w:rFonts w:ascii="游明朝" w:eastAsia="游明朝" w:hAnsi="游明朝" w:hint="eastAsia"/>
                <w:szCs w:val="24"/>
              </w:rPr>
              <w:t>ください。</w:t>
            </w:r>
            <w:r w:rsidR="00712976" w:rsidRPr="00EE61A7">
              <w:rPr>
                <w:rFonts w:ascii="游明朝" w:eastAsia="游明朝" w:hAnsi="游明朝" w:hint="eastAsia"/>
                <w:szCs w:val="24"/>
              </w:rPr>
              <w:t>また、インタビュー</w:t>
            </w:r>
            <w:r w:rsidR="00D16114" w:rsidRPr="00EE61A7">
              <w:rPr>
                <w:rFonts w:ascii="游明朝" w:eastAsia="游明朝" w:hAnsi="游明朝" w:hint="eastAsia"/>
                <w:szCs w:val="24"/>
              </w:rPr>
              <w:t>原稿作成</w:t>
            </w:r>
            <w:r w:rsidR="00266B97" w:rsidRPr="00EE61A7">
              <w:rPr>
                <w:rFonts w:ascii="游明朝" w:eastAsia="游明朝" w:hAnsi="游明朝" w:hint="eastAsia"/>
                <w:szCs w:val="24"/>
              </w:rPr>
              <w:t>の</w:t>
            </w:r>
            <w:r w:rsidR="00D16114" w:rsidRPr="00EE61A7">
              <w:rPr>
                <w:rFonts w:ascii="游明朝" w:eastAsia="游明朝" w:hAnsi="游明朝" w:hint="eastAsia"/>
                <w:szCs w:val="24"/>
              </w:rPr>
              <w:t>上で</w:t>
            </w:r>
            <w:r w:rsidR="00712976" w:rsidRPr="00EE61A7">
              <w:rPr>
                <w:rFonts w:ascii="游明朝" w:eastAsia="游明朝" w:hAnsi="游明朝" w:hint="eastAsia"/>
                <w:szCs w:val="24"/>
              </w:rPr>
              <w:t>大切にしていることも</w:t>
            </w:r>
            <w:r w:rsidR="00244611" w:rsidRPr="00EE61A7">
              <w:rPr>
                <w:rFonts w:ascii="游明朝" w:eastAsia="游明朝" w:hAnsi="游明朝" w:hint="eastAsia"/>
                <w:szCs w:val="24"/>
              </w:rPr>
              <w:t>ご提示</w:t>
            </w:r>
            <w:r w:rsidR="00712976" w:rsidRPr="00EE61A7">
              <w:rPr>
                <w:rFonts w:ascii="游明朝" w:eastAsia="游明朝" w:hAnsi="游明朝" w:hint="eastAsia"/>
                <w:szCs w:val="24"/>
              </w:rPr>
              <w:t>ください。</w:t>
            </w:r>
          </w:p>
          <w:p w14:paraId="79F38BAD" w14:textId="684034DC" w:rsidR="00A53D5D" w:rsidRPr="00EE61A7" w:rsidRDefault="00C11BEA" w:rsidP="00EE61A7">
            <w:pPr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【</w:t>
            </w:r>
            <w:r w:rsidR="00821916" w:rsidRPr="00EE61A7">
              <w:rPr>
                <w:rFonts w:ascii="游明朝" w:eastAsia="游明朝" w:hAnsi="游明朝" w:hint="eastAsia"/>
                <w:szCs w:val="24"/>
              </w:rPr>
              <w:t>イラスト作成</w:t>
            </w:r>
            <w:r w:rsidRPr="00EE61A7">
              <w:rPr>
                <w:rFonts w:ascii="游明朝" w:eastAsia="游明朝" w:hAnsi="游明朝" w:hint="eastAsia"/>
                <w:szCs w:val="24"/>
              </w:rPr>
              <w:t>】</w:t>
            </w:r>
          </w:p>
          <w:p w14:paraId="30A715C2" w14:textId="2CE3A61F" w:rsidR="001D3EB6" w:rsidRPr="00EE61A7" w:rsidRDefault="004A343C" w:rsidP="00EE61A7">
            <w:pPr>
              <w:ind w:firstLineChars="100" w:firstLine="240"/>
              <w:jc w:val="left"/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制作にあたって</w:t>
            </w:r>
            <w:r w:rsidR="00897C77" w:rsidRPr="00EE61A7">
              <w:rPr>
                <w:rFonts w:ascii="游明朝" w:eastAsia="游明朝" w:hAnsi="游明朝" w:hint="eastAsia"/>
                <w:szCs w:val="24"/>
              </w:rPr>
              <w:t>、</w:t>
            </w:r>
            <w:r w:rsidR="00330CF2" w:rsidRPr="00EE61A7">
              <w:rPr>
                <w:rFonts w:ascii="游明朝" w:eastAsia="游明朝" w:hAnsi="游明朝" w:hint="eastAsia"/>
                <w:szCs w:val="24"/>
              </w:rPr>
              <w:t>企画にあったイラストを使用したいと考えています。イラストレーター</w:t>
            </w:r>
            <w:r w:rsidR="006A0BBC" w:rsidRPr="00EE61A7">
              <w:rPr>
                <w:rFonts w:ascii="游明朝" w:eastAsia="游明朝" w:hAnsi="游明朝" w:hint="eastAsia"/>
                <w:szCs w:val="24"/>
              </w:rPr>
              <w:t>へ作成を依頼する際の進め方を</w:t>
            </w:r>
            <w:r w:rsidR="00244611" w:rsidRPr="00EE61A7">
              <w:rPr>
                <w:rFonts w:ascii="游明朝" w:eastAsia="游明朝" w:hAnsi="游明朝" w:hint="eastAsia"/>
                <w:szCs w:val="24"/>
              </w:rPr>
              <w:t>ご提示ください</w:t>
            </w:r>
            <w:r w:rsidR="006A0BBC" w:rsidRPr="00EE61A7">
              <w:rPr>
                <w:rFonts w:ascii="游明朝" w:eastAsia="游明朝" w:hAnsi="游明朝" w:hint="eastAsia"/>
                <w:szCs w:val="24"/>
              </w:rPr>
              <w:t>。</w:t>
            </w:r>
          </w:p>
        </w:tc>
      </w:tr>
      <w:tr w:rsidR="009345DA" w:rsidRPr="00EE61A7" w14:paraId="30D8AB99" w14:textId="77777777" w:rsidTr="0084434A">
        <w:tc>
          <w:tcPr>
            <w:tcW w:w="456" w:type="dxa"/>
          </w:tcPr>
          <w:p w14:paraId="3E043CD0" w14:textId="0EB780E6" w:rsidR="009345DA" w:rsidRPr="00EE61A7" w:rsidRDefault="0084434A" w:rsidP="00EE61A7">
            <w:pPr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３</w:t>
            </w:r>
          </w:p>
        </w:tc>
        <w:tc>
          <w:tcPr>
            <w:tcW w:w="1597" w:type="dxa"/>
          </w:tcPr>
          <w:p w14:paraId="439DDDD7" w14:textId="02F8A496" w:rsidR="009345DA" w:rsidRPr="00EE61A7" w:rsidRDefault="009345DA" w:rsidP="00EE61A7">
            <w:pPr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業務の管理体制・制作体制</w:t>
            </w:r>
          </w:p>
        </w:tc>
        <w:tc>
          <w:tcPr>
            <w:tcW w:w="6593" w:type="dxa"/>
          </w:tcPr>
          <w:p w14:paraId="000E1DBE" w14:textId="78534049" w:rsidR="00B018BA" w:rsidRPr="00EE61A7" w:rsidRDefault="0084434A" w:rsidP="00EE61A7">
            <w:pPr>
              <w:pStyle w:val="a4"/>
              <w:numPr>
                <w:ilvl w:val="0"/>
                <w:numId w:val="18"/>
              </w:numPr>
              <w:ind w:leftChars="0" w:left="316" w:hanging="316"/>
              <w:jc w:val="left"/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市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民の</w:t>
            </w:r>
            <w:r w:rsidR="00244611" w:rsidRPr="00EE61A7">
              <w:rPr>
                <w:rFonts w:ascii="游明朝" w:eastAsia="游明朝" w:hAnsi="游明朝" w:hint="eastAsia"/>
                <w:szCs w:val="24"/>
              </w:rPr>
              <w:t>方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から信頼を得られる情報発信には、正確性が欠かせないと考えます。</w:t>
            </w:r>
            <w:r w:rsidR="00243E5B">
              <w:rPr>
                <w:rFonts w:ascii="游明朝" w:eastAsia="游明朝" w:hAnsi="游明朝" w:hint="eastAsia"/>
                <w:szCs w:val="24"/>
              </w:rPr>
              <w:t>市報</w:t>
            </w:r>
            <w:r w:rsidR="007B46AF" w:rsidRPr="00EE61A7">
              <w:rPr>
                <w:rFonts w:ascii="游明朝" w:eastAsia="游明朝" w:hAnsi="游明朝" w:hint="eastAsia"/>
                <w:szCs w:val="24"/>
              </w:rPr>
              <w:t>を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制作</w:t>
            </w:r>
            <w:r w:rsidR="00AF0674" w:rsidRPr="00EE61A7">
              <w:rPr>
                <w:rFonts w:ascii="游明朝" w:eastAsia="游明朝" w:hAnsi="游明朝" w:hint="eastAsia"/>
                <w:szCs w:val="24"/>
              </w:rPr>
              <w:t>する</w:t>
            </w:r>
            <w:r w:rsidR="00244611" w:rsidRPr="00EE61A7">
              <w:rPr>
                <w:rFonts w:ascii="游明朝" w:eastAsia="游明朝" w:hAnsi="游明朝" w:hint="eastAsia"/>
                <w:szCs w:val="24"/>
              </w:rPr>
              <w:t>際には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、</w:t>
            </w:r>
            <w:r w:rsidR="009847AC" w:rsidRPr="00EE61A7">
              <w:rPr>
                <w:rFonts w:ascii="游明朝" w:eastAsia="游明朝" w:hAnsi="游明朝" w:hint="eastAsia"/>
                <w:szCs w:val="24"/>
              </w:rPr>
              <w:t>文章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は</w:t>
            </w:r>
            <w:r w:rsidR="00244611" w:rsidRPr="00EE61A7">
              <w:rPr>
                <w:rFonts w:ascii="游明朝" w:eastAsia="游明朝" w:hAnsi="游明朝" w:hint="eastAsia"/>
                <w:szCs w:val="24"/>
              </w:rPr>
              <w:t>原則、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「</w:t>
            </w:r>
            <w:r w:rsidR="00B018BA" w:rsidRPr="00EE61A7">
              <w:rPr>
                <w:rFonts w:ascii="游明朝" w:eastAsia="游明朝" w:hAnsi="游明朝" w:hint="eastAsia"/>
                <w:szCs w:val="24"/>
              </w:rPr>
              <w:t>記者ハンドブック</w:t>
            </w:r>
            <w:r w:rsidR="003028FB" w:rsidRPr="00EE61A7">
              <w:rPr>
                <w:rFonts w:ascii="游明朝" w:eastAsia="游明朝" w:hAnsi="游明朝" w:hint="eastAsia"/>
                <w:szCs w:val="24"/>
              </w:rPr>
              <w:t>」</w:t>
            </w:r>
            <w:r w:rsidR="00B018BA" w:rsidRPr="00EE61A7">
              <w:rPr>
                <w:rFonts w:ascii="游明朝" w:eastAsia="游明朝" w:hAnsi="游明朝" w:hint="eastAsia"/>
                <w:szCs w:val="24"/>
              </w:rPr>
              <w:t>に沿</w:t>
            </w:r>
            <w:r w:rsidR="005B6B73" w:rsidRPr="00EE61A7">
              <w:rPr>
                <w:rFonts w:ascii="游明朝" w:eastAsia="游明朝" w:hAnsi="游明朝" w:hint="eastAsia"/>
                <w:szCs w:val="24"/>
              </w:rPr>
              <w:t>い</w:t>
            </w:r>
            <w:r w:rsidR="009847AC" w:rsidRPr="00EE61A7">
              <w:rPr>
                <w:rFonts w:ascii="游明朝" w:eastAsia="游明朝" w:hAnsi="游明朝" w:hint="eastAsia"/>
                <w:szCs w:val="24"/>
              </w:rPr>
              <w:t>、</w:t>
            </w:r>
            <w:r>
              <w:rPr>
                <w:rFonts w:ascii="游明朝" w:eastAsia="游明朝" w:hAnsi="游明朝" w:hint="eastAsia"/>
                <w:szCs w:val="24"/>
              </w:rPr>
              <w:t>市</w:t>
            </w:r>
            <w:r w:rsidR="009847AC" w:rsidRPr="00EE61A7">
              <w:rPr>
                <w:rFonts w:ascii="游明朝" w:eastAsia="游明朝" w:hAnsi="游明朝" w:hint="eastAsia"/>
                <w:szCs w:val="24"/>
              </w:rPr>
              <w:t>の修整指示に基づ</w:t>
            </w:r>
            <w:r w:rsidR="00DA4AB7" w:rsidRPr="00EE61A7">
              <w:rPr>
                <w:rFonts w:ascii="游明朝" w:eastAsia="游明朝" w:hAnsi="游明朝" w:hint="eastAsia"/>
                <w:szCs w:val="24"/>
              </w:rPr>
              <w:t>き誤りのない</w:t>
            </w:r>
            <w:r w:rsidR="009847AC" w:rsidRPr="00EE61A7">
              <w:rPr>
                <w:rFonts w:ascii="游明朝" w:eastAsia="游明朝" w:hAnsi="游明朝" w:hint="eastAsia"/>
                <w:szCs w:val="24"/>
              </w:rPr>
              <w:t>校正</w:t>
            </w:r>
            <w:r w:rsidR="0002773D" w:rsidRPr="00EE61A7">
              <w:rPr>
                <w:rFonts w:ascii="游明朝" w:eastAsia="游明朝" w:hAnsi="游明朝" w:hint="eastAsia"/>
                <w:szCs w:val="24"/>
              </w:rPr>
              <w:t>をしていただきたいと考えています。</w:t>
            </w:r>
            <w:r w:rsidR="000D7150" w:rsidRPr="00EE61A7">
              <w:rPr>
                <w:rFonts w:ascii="游明朝" w:eastAsia="游明朝" w:hAnsi="游明朝" w:hint="eastAsia"/>
                <w:szCs w:val="24"/>
              </w:rPr>
              <w:t>本業務を確実に実施・履行するための組織体制を</w:t>
            </w:r>
            <w:r w:rsidR="005B6B73" w:rsidRPr="00EE61A7">
              <w:rPr>
                <w:rFonts w:ascii="游明朝" w:eastAsia="游明朝" w:hAnsi="游明朝" w:hint="eastAsia"/>
                <w:szCs w:val="24"/>
              </w:rPr>
              <w:t>ご提示ください</w:t>
            </w:r>
            <w:r w:rsidR="000D7150" w:rsidRPr="00EE61A7">
              <w:rPr>
                <w:rFonts w:ascii="游明朝" w:eastAsia="游明朝" w:hAnsi="游明朝" w:hint="eastAsia"/>
                <w:szCs w:val="24"/>
              </w:rPr>
              <w:t>。</w:t>
            </w:r>
          </w:p>
          <w:p w14:paraId="1A5458A0" w14:textId="28C060C2" w:rsidR="009345DA" w:rsidRPr="00EE61A7" w:rsidRDefault="009352BE" w:rsidP="00EE61A7">
            <w:pPr>
              <w:pStyle w:val="a4"/>
              <w:numPr>
                <w:ilvl w:val="0"/>
                <w:numId w:val="18"/>
              </w:numPr>
              <w:ind w:leftChars="0" w:left="316" w:hanging="316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急な</w:t>
            </w:r>
            <w:r w:rsidR="009345DA" w:rsidRPr="00EE61A7">
              <w:rPr>
                <w:rFonts w:ascii="游明朝" w:eastAsia="游明朝" w:hAnsi="游明朝" w:hint="eastAsia"/>
                <w:szCs w:val="24"/>
              </w:rPr>
              <w:t>臨時号の発行</w:t>
            </w:r>
            <w:r w:rsidR="00E11AB1">
              <w:rPr>
                <w:rFonts w:ascii="游明朝" w:eastAsia="游明朝" w:hAnsi="游明朝" w:hint="eastAsia"/>
                <w:szCs w:val="24"/>
              </w:rPr>
              <w:t>（別途契約）</w:t>
            </w:r>
            <w:r w:rsidR="000D7150" w:rsidRPr="00EE61A7">
              <w:rPr>
                <w:rFonts w:ascii="游明朝" w:eastAsia="游明朝" w:hAnsi="游明朝" w:hint="eastAsia"/>
                <w:szCs w:val="24"/>
              </w:rPr>
              <w:t>や</w:t>
            </w:r>
            <w:r w:rsidR="009345DA" w:rsidRPr="00EE61A7">
              <w:rPr>
                <w:rFonts w:ascii="游明朝" w:eastAsia="游明朝" w:hAnsi="游明朝" w:hint="eastAsia"/>
                <w:szCs w:val="24"/>
              </w:rPr>
              <w:t>大規模災害の発生</w:t>
            </w:r>
            <w:r w:rsidRPr="00EE61A7">
              <w:rPr>
                <w:rFonts w:ascii="游明朝" w:eastAsia="游明朝" w:hAnsi="游明朝" w:hint="eastAsia"/>
                <w:szCs w:val="24"/>
              </w:rPr>
              <w:t>、誤植による刷り直し、作成工程終盤の急な原稿の差し換え</w:t>
            </w:r>
            <w:r w:rsidR="000D7150" w:rsidRPr="00EE61A7">
              <w:rPr>
                <w:rFonts w:ascii="游明朝" w:eastAsia="游明朝" w:hAnsi="游明朝" w:hint="eastAsia"/>
                <w:szCs w:val="24"/>
              </w:rPr>
              <w:t>などを依頼する場合が考えられます。緊急事態や不測の事態に対応</w:t>
            </w:r>
            <w:r w:rsidR="005B6B73" w:rsidRPr="00EE61A7">
              <w:rPr>
                <w:rFonts w:ascii="游明朝" w:eastAsia="游明朝" w:hAnsi="游明朝" w:hint="eastAsia"/>
                <w:szCs w:val="24"/>
              </w:rPr>
              <w:t>する</w:t>
            </w:r>
            <w:r w:rsidR="00A53D5D" w:rsidRPr="00EE61A7">
              <w:rPr>
                <w:rFonts w:ascii="游明朝" w:eastAsia="游明朝" w:hAnsi="游明朝" w:hint="eastAsia"/>
                <w:szCs w:val="24"/>
              </w:rPr>
              <w:t>体制を</w:t>
            </w:r>
            <w:r w:rsidR="005B6B73" w:rsidRPr="00EE61A7">
              <w:rPr>
                <w:rFonts w:ascii="游明朝" w:eastAsia="游明朝" w:hAnsi="游明朝" w:hint="eastAsia"/>
                <w:szCs w:val="24"/>
              </w:rPr>
              <w:t>ご提示</w:t>
            </w:r>
            <w:r w:rsidR="00A53D5D" w:rsidRPr="00EE61A7">
              <w:rPr>
                <w:rFonts w:ascii="游明朝" w:eastAsia="游明朝" w:hAnsi="游明朝" w:hint="eastAsia"/>
                <w:szCs w:val="24"/>
              </w:rPr>
              <w:t>ください。</w:t>
            </w:r>
          </w:p>
        </w:tc>
      </w:tr>
      <w:tr w:rsidR="00D240AE" w:rsidRPr="0084434A" w14:paraId="245793B7" w14:textId="77777777" w:rsidTr="0084434A">
        <w:tc>
          <w:tcPr>
            <w:tcW w:w="456" w:type="dxa"/>
          </w:tcPr>
          <w:p w14:paraId="63C2838B" w14:textId="38B52E12" w:rsidR="00D240AE" w:rsidRPr="00EE61A7" w:rsidRDefault="00E11AB1" w:rsidP="00EE61A7">
            <w:pPr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４</w:t>
            </w:r>
          </w:p>
        </w:tc>
        <w:tc>
          <w:tcPr>
            <w:tcW w:w="1597" w:type="dxa"/>
          </w:tcPr>
          <w:p w14:paraId="383D6A20" w14:textId="1BC63593" w:rsidR="00D240AE" w:rsidRPr="00EE61A7" w:rsidRDefault="00D240AE" w:rsidP="00EE61A7">
            <w:pPr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自由提案</w:t>
            </w:r>
          </w:p>
        </w:tc>
        <w:tc>
          <w:tcPr>
            <w:tcW w:w="6593" w:type="dxa"/>
          </w:tcPr>
          <w:p w14:paraId="5FB6D272" w14:textId="2DF8B379" w:rsidR="00D240AE" w:rsidRPr="00EE61A7" w:rsidRDefault="00243E5B" w:rsidP="00EE61A7">
            <w:pPr>
              <w:tabs>
                <w:tab w:val="left" w:pos="1077"/>
              </w:tabs>
              <w:ind w:firstLineChars="100" w:firstLine="240"/>
              <w:jc w:val="left"/>
              <w:rPr>
                <w:rFonts w:ascii="游明朝" w:eastAsia="游明朝" w:hAnsi="游明朝"/>
                <w:szCs w:val="24"/>
              </w:rPr>
            </w:pPr>
            <w:r>
              <w:rPr>
                <w:rFonts w:ascii="游明朝" w:eastAsia="游明朝" w:hAnsi="游明朝" w:hint="eastAsia"/>
                <w:szCs w:val="24"/>
              </w:rPr>
              <w:t>市報</w:t>
            </w:r>
            <w:r w:rsidR="00D240AE" w:rsidRPr="00EE61A7">
              <w:rPr>
                <w:rFonts w:ascii="游明朝" w:eastAsia="游明朝" w:hAnsi="游明朝" w:hint="eastAsia"/>
                <w:szCs w:val="24"/>
              </w:rPr>
              <w:t>をよりよくするための提案がある場合は、自由提案</w:t>
            </w:r>
            <w:r w:rsidR="00D240AE" w:rsidRPr="00EE61A7">
              <w:rPr>
                <w:rFonts w:ascii="游明朝" w:eastAsia="游明朝" w:hAnsi="游明朝" w:hint="eastAsia"/>
                <w:szCs w:val="24"/>
              </w:rPr>
              <w:lastRenderedPageBreak/>
              <w:t>として追加することを可とします。自由提案を追加する場合は、</w:t>
            </w:r>
            <w:r w:rsidR="0084434A">
              <w:rPr>
                <w:rFonts w:ascii="游明朝" w:eastAsia="游明朝" w:hAnsi="游明朝" w:hint="eastAsia"/>
                <w:szCs w:val="24"/>
              </w:rPr>
              <w:t>これまでの</w:t>
            </w:r>
            <w:r w:rsidR="00D240AE" w:rsidRPr="00EE61A7">
              <w:rPr>
                <w:rFonts w:ascii="游明朝" w:eastAsia="游明朝" w:hAnsi="游明朝" w:hint="eastAsia"/>
                <w:szCs w:val="24"/>
              </w:rPr>
              <w:t>実績に基づき、具体的な内容をもって提案してください。</w:t>
            </w:r>
          </w:p>
          <w:p w14:paraId="271D266B" w14:textId="2B561104" w:rsidR="00D240AE" w:rsidRPr="00EE61A7" w:rsidRDefault="00D240AE" w:rsidP="00EE61A7">
            <w:pPr>
              <w:tabs>
                <w:tab w:val="left" w:pos="1077"/>
              </w:tabs>
              <w:ind w:firstLineChars="100" w:firstLine="240"/>
              <w:jc w:val="left"/>
              <w:rPr>
                <w:rFonts w:ascii="游明朝" w:eastAsia="游明朝" w:hAnsi="游明朝"/>
                <w:szCs w:val="24"/>
              </w:rPr>
            </w:pPr>
            <w:r w:rsidRPr="00EE61A7">
              <w:rPr>
                <w:rFonts w:ascii="游明朝" w:eastAsia="游明朝" w:hAnsi="游明朝" w:hint="eastAsia"/>
                <w:szCs w:val="24"/>
              </w:rPr>
              <w:t>自由提案は必須でありませんが、評価点の加点対象とします。</w:t>
            </w:r>
            <w:r w:rsidR="00AE3004" w:rsidRPr="00EE61A7">
              <w:rPr>
                <w:rFonts w:ascii="游明朝" w:eastAsia="游明朝" w:hAnsi="游明朝" w:hint="eastAsia"/>
                <w:szCs w:val="24"/>
              </w:rPr>
              <w:t>見積りについては、</w:t>
            </w:r>
            <w:r w:rsidRPr="00EE61A7">
              <w:rPr>
                <w:rFonts w:ascii="游明朝" w:eastAsia="游明朝" w:hAnsi="游明朝" w:hint="eastAsia"/>
                <w:szCs w:val="24"/>
              </w:rPr>
              <w:t>自由提案も含めて、</w:t>
            </w:r>
            <w:r w:rsidR="0084434A">
              <w:rPr>
                <w:rFonts w:ascii="游明朝" w:eastAsia="游明朝" w:hAnsi="游明朝" w:hint="eastAsia"/>
                <w:szCs w:val="24"/>
              </w:rPr>
              <w:t>委託料の上限</w:t>
            </w:r>
            <w:r w:rsidRPr="00EE61A7">
              <w:rPr>
                <w:rFonts w:ascii="游明朝" w:eastAsia="游明朝" w:hAnsi="游明朝" w:hint="eastAsia"/>
                <w:szCs w:val="24"/>
              </w:rPr>
              <w:t>額を超えないように</w:t>
            </w:r>
            <w:r w:rsidR="00AE3004" w:rsidRPr="00EE61A7">
              <w:rPr>
                <w:rFonts w:ascii="游明朝" w:eastAsia="游明朝" w:hAnsi="游明朝" w:hint="eastAsia"/>
                <w:szCs w:val="24"/>
              </w:rPr>
              <w:t>してください</w:t>
            </w:r>
            <w:r w:rsidRPr="00EE61A7">
              <w:rPr>
                <w:rFonts w:ascii="游明朝" w:eastAsia="游明朝" w:hAnsi="游明朝" w:hint="eastAsia"/>
                <w:szCs w:val="24"/>
              </w:rPr>
              <w:t>。</w:t>
            </w:r>
          </w:p>
        </w:tc>
      </w:tr>
    </w:tbl>
    <w:p w14:paraId="3548C8C4" w14:textId="656330D9" w:rsidR="00243E5B" w:rsidRPr="00243E5B" w:rsidRDefault="00243E5B" w:rsidP="00243E5B">
      <w:pPr>
        <w:pStyle w:val="1"/>
      </w:pPr>
      <w:r w:rsidRPr="00243E5B">
        <w:rPr>
          <w:rFonts w:hint="eastAsia"/>
        </w:rPr>
        <w:lastRenderedPageBreak/>
        <w:t>３　留意事項</w:t>
      </w:r>
    </w:p>
    <w:p w14:paraId="5757C118" w14:textId="77777777" w:rsidR="00277C50" w:rsidRDefault="00243E5B" w:rsidP="00277C50">
      <w:pPr>
        <w:ind w:leftChars="200" w:left="720" w:hangingChars="100" w:hanging="240"/>
      </w:pPr>
      <w:r w:rsidRPr="00243E5B">
        <w:rPr>
          <w:rFonts w:hint="eastAsia"/>
        </w:rPr>
        <w:t>・</w:t>
      </w:r>
      <w:r>
        <w:rPr>
          <w:rFonts w:hint="eastAsia"/>
        </w:rPr>
        <w:t>市</w:t>
      </w:r>
      <w:r w:rsidRPr="00243E5B">
        <w:t>報と</w:t>
      </w:r>
      <w:r>
        <w:rPr>
          <w:rFonts w:hint="eastAsia"/>
        </w:rPr>
        <w:t>市公式ホームページ</w:t>
      </w:r>
      <w:r w:rsidRPr="00243E5B">
        <w:t>のすみ分け・バランスとして、文字数が制限される</w:t>
      </w:r>
      <w:r>
        <w:rPr>
          <w:rFonts w:hint="eastAsia"/>
        </w:rPr>
        <w:t>市</w:t>
      </w:r>
      <w:r w:rsidRPr="00243E5B">
        <w:t>報は「必要な</w:t>
      </w:r>
      <w:r>
        <w:rPr>
          <w:rFonts w:hint="eastAsia"/>
        </w:rPr>
        <w:t>市</w:t>
      </w:r>
      <w:r w:rsidRPr="00243E5B">
        <w:t>政情報の存在に気付いてもらう、概要を把握してもらう、次の意識変容・態度変容につながる動機を喚起する」という役割を担い、文字数の厳しい制限がない</w:t>
      </w:r>
      <w:r>
        <w:rPr>
          <w:rFonts w:hint="eastAsia"/>
        </w:rPr>
        <w:t>市公式ホームページ</w:t>
      </w:r>
      <w:r w:rsidRPr="00243E5B">
        <w:t>は詳細情報を確認してもらう、という役割を基本的な考え方とする。</w:t>
      </w:r>
    </w:p>
    <w:p w14:paraId="351973D1" w14:textId="5D03015A" w:rsidR="004D2E72" w:rsidRPr="00243E5B" w:rsidRDefault="00243E5B" w:rsidP="00277C50">
      <w:pPr>
        <w:ind w:leftChars="200" w:left="720" w:hangingChars="100" w:hanging="240"/>
      </w:pPr>
      <w:r>
        <w:rPr>
          <w:rFonts w:ascii="游明朝" w:eastAsia="游明朝" w:hAnsi="游明朝" w:hint="eastAsia"/>
          <w:szCs w:val="24"/>
        </w:rPr>
        <w:t>・</w:t>
      </w:r>
      <w:r w:rsidRPr="00243E5B">
        <w:rPr>
          <w:rFonts w:ascii="游明朝" w:eastAsia="游明朝" w:hAnsi="游明朝"/>
          <w:szCs w:val="24"/>
        </w:rPr>
        <w:t>記事は原則横書きとし、文体の整理・校正に当たっての用語表記については、原則、共同通信社の「記者ハンドブック」を基に体裁を整える。</w:t>
      </w:r>
    </w:p>
    <w:sectPr w:rsidR="004D2E72" w:rsidRPr="00243E5B" w:rsidSect="0064190E">
      <w:footerReference w:type="default" r:id="rId11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B2703" w14:textId="77777777" w:rsidR="00F17736" w:rsidRDefault="00F17736" w:rsidP="00A16D54">
      <w:r>
        <w:separator/>
      </w:r>
    </w:p>
  </w:endnote>
  <w:endnote w:type="continuationSeparator" w:id="0">
    <w:p w14:paraId="6A82D946" w14:textId="77777777" w:rsidR="00F17736" w:rsidRDefault="00F17736" w:rsidP="00A16D54">
      <w:r>
        <w:continuationSeparator/>
      </w:r>
    </w:p>
  </w:endnote>
  <w:endnote w:type="continuationNotice" w:id="1">
    <w:p w14:paraId="0D6CCDB9" w14:textId="77777777" w:rsidR="00F17736" w:rsidRDefault="00F17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1829629"/>
      <w:docPartObj>
        <w:docPartGallery w:val="Page Numbers (Bottom of Page)"/>
        <w:docPartUnique/>
      </w:docPartObj>
    </w:sdtPr>
    <w:sdtContent>
      <w:p w14:paraId="25C08E4F" w14:textId="51C96D35" w:rsidR="0022173C" w:rsidRDefault="002217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5C457" w14:textId="77777777" w:rsidR="0022173C" w:rsidRDefault="002217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B5203" w14:textId="77777777" w:rsidR="00F17736" w:rsidRDefault="00F17736" w:rsidP="00A16D54">
      <w:r>
        <w:separator/>
      </w:r>
    </w:p>
  </w:footnote>
  <w:footnote w:type="continuationSeparator" w:id="0">
    <w:p w14:paraId="0957B0F8" w14:textId="77777777" w:rsidR="00F17736" w:rsidRDefault="00F17736" w:rsidP="00A16D54">
      <w:r>
        <w:continuationSeparator/>
      </w:r>
    </w:p>
  </w:footnote>
  <w:footnote w:type="continuationNotice" w:id="1">
    <w:p w14:paraId="48EAC847" w14:textId="77777777" w:rsidR="00F17736" w:rsidRDefault="00F177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3C9C"/>
    <w:multiLevelType w:val="hybridMultilevel"/>
    <w:tmpl w:val="EB5232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902588"/>
    <w:multiLevelType w:val="hybridMultilevel"/>
    <w:tmpl w:val="1DB4F32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8821E50"/>
    <w:multiLevelType w:val="hybridMultilevel"/>
    <w:tmpl w:val="606C908C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3" w15:restartNumberingAfterBreak="0">
    <w:nsid w:val="08961495"/>
    <w:multiLevelType w:val="hybridMultilevel"/>
    <w:tmpl w:val="72DCC12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0BC3ADC"/>
    <w:multiLevelType w:val="hybridMultilevel"/>
    <w:tmpl w:val="7AB0476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77D38F3"/>
    <w:multiLevelType w:val="hybridMultilevel"/>
    <w:tmpl w:val="242C1282"/>
    <w:lvl w:ilvl="0" w:tplc="495468B6">
      <w:numFmt w:val="bullet"/>
      <w:lvlText w:val="・"/>
      <w:lvlJc w:val="left"/>
      <w:pPr>
        <w:ind w:left="880" w:hanging="440"/>
      </w:pPr>
      <w:rPr>
        <w:rFonts w:ascii="ＭＳ 明朝" w:eastAsia="ＭＳ 明朝" w:hAnsi="ＭＳ 明朝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1A4A3015"/>
    <w:multiLevelType w:val="hybridMultilevel"/>
    <w:tmpl w:val="B35A26F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C2B4F63"/>
    <w:multiLevelType w:val="hybridMultilevel"/>
    <w:tmpl w:val="9864A54A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8" w15:restartNumberingAfterBreak="0">
    <w:nsid w:val="21D05BC2"/>
    <w:multiLevelType w:val="hybridMultilevel"/>
    <w:tmpl w:val="B86A461C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2AFC4A17"/>
    <w:multiLevelType w:val="hybridMultilevel"/>
    <w:tmpl w:val="2438CD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E0A76BA"/>
    <w:multiLevelType w:val="hybridMultilevel"/>
    <w:tmpl w:val="229E87D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336B4598"/>
    <w:multiLevelType w:val="hybridMultilevel"/>
    <w:tmpl w:val="C0DEBB6A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2" w15:restartNumberingAfterBreak="0">
    <w:nsid w:val="36D41618"/>
    <w:multiLevelType w:val="hybridMultilevel"/>
    <w:tmpl w:val="810665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A5874EA"/>
    <w:multiLevelType w:val="hybridMultilevel"/>
    <w:tmpl w:val="2C46ED6E"/>
    <w:lvl w:ilvl="0" w:tplc="FE7CA306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4" w15:restartNumberingAfterBreak="0">
    <w:nsid w:val="3AC12B96"/>
    <w:multiLevelType w:val="hybridMultilevel"/>
    <w:tmpl w:val="CDACC6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E487F95"/>
    <w:multiLevelType w:val="hybridMultilevel"/>
    <w:tmpl w:val="E458A038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6" w15:restartNumberingAfterBreak="0">
    <w:nsid w:val="42AB5E14"/>
    <w:multiLevelType w:val="hybridMultilevel"/>
    <w:tmpl w:val="19540F5C"/>
    <w:lvl w:ilvl="0" w:tplc="04090017">
      <w:start w:val="1"/>
      <w:numFmt w:val="aiueoFullWidth"/>
      <w:lvlText w:val="(%1)"/>
      <w:lvlJc w:val="left"/>
      <w:pPr>
        <w:ind w:left="1760" w:hanging="44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40"/>
      </w:pPr>
      <w:rPr>
        <w:rFonts w:ascii="Wingdings" w:hAnsi="Wingdings" w:hint="default"/>
      </w:rPr>
    </w:lvl>
  </w:abstractNum>
  <w:abstractNum w:abstractNumId="17" w15:restartNumberingAfterBreak="0">
    <w:nsid w:val="44B92111"/>
    <w:multiLevelType w:val="hybridMultilevel"/>
    <w:tmpl w:val="F782C8C8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8" w15:restartNumberingAfterBreak="0">
    <w:nsid w:val="4B2D35FF"/>
    <w:multiLevelType w:val="hybridMultilevel"/>
    <w:tmpl w:val="46E424A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E3C17AB"/>
    <w:multiLevelType w:val="hybridMultilevel"/>
    <w:tmpl w:val="D450B050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0" w15:restartNumberingAfterBreak="0">
    <w:nsid w:val="627E5890"/>
    <w:multiLevelType w:val="hybridMultilevel"/>
    <w:tmpl w:val="B4E06F56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1" w15:restartNumberingAfterBreak="0">
    <w:nsid w:val="63E5154D"/>
    <w:multiLevelType w:val="hybridMultilevel"/>
    <w:tmpl w:val="DD627D94"/>
    <w:lvl w:ilvl="0" w:tplc="04090011">
      <w:start w:val="1"/>
      <w:numFmt w:val="decimalEnclosedCircle"/>
      <w:lvlText w:val="%1"/>
      <w:lvlJc w:val="left"/>
      <w:pPr>
        <w:ind w:left="2410" w:hanging="440"/>
      </w:pPr>
    </w:lvl>
    <w:lvl w:ilvl="1" w:tplc="04090017" w:tentative="1">
      <w:start w:val="1"/>
      <w:numFmt w:val="aiueoFullWidth"/>
      <w:lvlText w:val="(%2)"/>
      <w:lvlJc w:val="left"/>
      <w:pPr>
        <w:ind w:left="2850" w:hanging="440"/>
      </w:pPr>
    </w:lvl>
    <w:lvl w:ilvl="2" w:tplc="04090011" w:tentative="1">
      <w:start w:val="1"/>
      <w:numFmt w:val="decimalEnclosedCircle"/>
      <w:lvlText w:val="%3"/>
      <w:lvlJc w:val="left"/>
      <w:pPr>
        <w:ind w:left="3290" w:hanging="440"/>
      </w:pPr>
    </w:lvl>
    <w:lvl w:ilvl="3" w:tplc="0409000F" w:tentative="1">
      <w:start w:val="1"/>
      <w:numFmt w:val="decimal"/>
      <w:lvlText w:val="%4."/>
      <w:lvlJc w:val="left"/>
      <w:pPr>
        <w:ind w:left="3730" w:hanging="440"/>
      </w:pPr>
    </w:lvl>
    <w:lvl w:ilvl="4" w:tplc="04090017" w:tentative="1">
      <w:start w:val="1"/>
      <w:numFmt w:val="aiueoFullWidth"/>
      <w:lvlText w:val="(%5)"/>
      <w:lvlJc w:val="left"/>
      <w:pPr>
        <w:ind w:left="4170" w:hanging="440"/>
      </w:pPr>
    </w:lvl>
    <w:lvl w:ilvl="5" w:tplc="04090011" w:tentative="1">
      <w:start w:val="1"/>
      <w:numFmt w:val="decimalEnclosedCircle"/>
      <w:lvlText w:val="%6"/>
      <w:lvlJc w:val="left"/>
      <w:pPr>
        <w:ind w:left="4610" w:hanging="440"/>
      </w:pPr>
    </w:lvl>
    <w:lvl w:ilvl="6" w:tplc="0409000F" w:tentative="1">
      <w:start w:val="1"/>
      <w:numFmt w:val="decimal"/>
      <w:lvlText w:val="%7."/>
      <w:lvlJc w:val="left"/>
      <w:pPr>
        <w:ind w:left="5050" w:hanging="440"/>
      </w:pPr>
    </w:lvl>
    <w:lvl w:ilvl="7" w:tplc="04090017" w:tentative="1">
      <w:start w:val="1"/>
      <w:numFmt w:val="aiueoFullWidth"/>
      <w:lvlText w:val="(%8)"/>
      <w:lvlJc w:val="left"/>
      <w:pPr>
        <w:ind w:left="5490" w:hanging="440"/>
      </w:pPr>
    </w:lvl>
    <w:lvl w:ilvl="8" w:tplc="04090011" w:tentative="1">
      <w:start w:val="1"/>
      <w:numFmt w:val="decimalEnclosedCircle"/>
      <w:lvlText w:val="%9"/>
      <w:lvlJc w:val="left"/>
      <w:pPr>
        <w:ind w:left="5930" w:hanging="440"/>
      </w:pPr>
    </w:lvl>
  </w:abstractNum>
  <w:abstractNum w:abstractNumId="22" w15:restartNumberingAfterBreak="0">
    <w:nsid w:val="645E31F0"/>
    <w:multiLevelType w:val="hybridMultilevel"/>
    <w:tmpl w:val="2534905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3" w15:restartNumberingAfterBreak="0">
    <w:nsid w:val="65397690"/>
    <w:multiLevelType w:val="hybridMultilevel"/>
    <w:tmpl w:val="70586392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4" w15:restartNumberingAfterBreak="0">
    <w:nsid w:val="6CE847BD"/>
    <w:multiLevelType w:val="hybridMultilevel"/>
    <w:tmpl w:val="E82A1B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6E76796A"/>
    <w:multiLevelType w:val="hybridMultilevel"/>
    <w:tmpl w:val="EB6E967A"/>
    <w:lvl w:ilvl="0" w:tplc="FFFFFFFF">
      <w:start w:val="1"/>
      <w:numFmt w:val="decimalFullWidth"/>
      <w:lvlText w:val="（%1）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6" w15:restartNumberingAfterBreak="0">
    <w:nsid w:val="70F93DDF"/>
    <w:multiLevelType w:val="hybridMultilevel"/>
    <w:tmpl w:val="93E895D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7" w15:restartNumberingAfterBreak="0">
    <w:nsid w:val="7182534B"/>
    <w:multiLevelType w:val="hybridMultilevel"/>
    <w:tmpl w:val="77E284EC"/>
    <w:lvl w:ilvl="0" w:tplc="04090017">
      <w:start w:val="1"/>
      <w:numFmt w:val="aiueoFullWidth"/>
      <w:lvlText w:val="(%1)"/>
      <w:lvlJc w:val="left"/>
      <w:pPr>
        <w:ind w:left="1970" w:hanging="440"/>
      </w:pPr>
    </w:lvl>
    <w:lvl w:ilvl="1" w:tplc="04090017" w:tentative="1">
      <w:start w:val="1"/>
      <w:numFmt w:val="aiueoFullWidth"/>
      <w:lvlText w:val="(%2)"/>
      <w:lvlJc w:val="left"/>
      <w:pPr>
        <w:ind w:left="2410" w:hanging="440"/>
      </w:pPr>
    </w:lvl>
    <w:lvl w:ilvl="2" w:tplc="04090011" w:tentative="1">
      <w:start w:val="1"/>
      <w:numFmt w:val="decimalEnclosedCircle"/>
      <w:lvlText w:val="%3"/>
      <w:lvlJc w:val="left"/>
      <w:pPr>
        <w:ind w:left="2850" w:hanging="440"/>
      </w:pPr>
    </w:lvl>
    <w:lvl w:ilvl="3" w:tplc="0409000F" w:tentative="1">
      <w:start w:val="1"/>
      <w:numFmt w:val="decimal"/>
      <w:lvlText w:val="%4."/>
      <w:lvlJc w:val="left"/>
      <w:pPr>
        <w:ind w:left="3290" w:hanging="440"/>
      </w:pPr>
    </w:lvl>
    <w:lvl w:ilvl="4" w:tplc="04090017" w:tentative="1">
      <w:start w:val="1"/>
      <w:numFmt w:val="aiueoFullWidth"/>
      <w:lvlText w:val="(%5)"/>
      <w:lvlJc w:val="left"/>
      <w:pPr>
        <w:ind w:left="3730" w:hanging="440"/>
      </w:pPr>
    </w:lvl>
    <w:lvl w:ilvl="5" w:tplc="04090011" w:tentative="1">
      <w:start w:val="1"/>
      <w:numFmt w:val="decimalEnclosedCircle"/>
      <w:lvlText w:val="%6"/>
      <w:lvlJc w:val="left"/>
      <w:pPr>
        <w:ind w:left="4170" w:hanging="440"/>
      </w:pPr>
    </w:lvl>
    <w:lvl w:ilvl="6" w:tplc="0409000F" w:tentative="1">
      <w:start w:val="1"/>
      <w:numFmt w:val="decimal"/>
      <w:lvlText w:val="%7."/>
      <w:lvlJc w:val="left"/>
      <w:pPr>
        <w:ind w:left="4610" w:hanging="440"/>
      </w:pPr>
    </w:lvl>
    <w:lvl w:ilvl="7" w:tplc="04090017" w:tentative="1">
      <w:start w:val="1"/>
      <w:numFmt w:val="aiueoFullWidth"/>
      <w:lvlText w:val="(%8)"/>
      <w:lvlJc w:val="left"/>
      <w:pPr>
        <w:ind w:left="5050" w:hanging="440"/>
      </w:pPr>
    </w:lvl>
    <w:lvl w:ilvl="8" w:tplc="04090011" w:tentative="1">
      <w:start w:val="1"/>
      <w:numFmt w:val="decimalEnclosedCircle"/>
      <w:lvlText w:val="%9"/>
      <w:lvlJc w:val="left"/>
      <w:pPr>
        <w:ind w:left="5490" w:hanging="440"/>
      </w:pPr>
    </w:lvl>
  </w:abstractNum>
  <w:abstractNum w:abstractNumId="28" w15:restartNumberingAfterBreak="0">
    <w:nsid w:val="71936FF3"/>
    <w:multiLevelType w:val="hybridMultilevel"/>
    <w:tmpl w:val="34D88A4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2E808D0"/>
    <w:multiLevelType w:val="hybridMultilevel"/>
    <w:tmpl w:val="AEEC468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0" w15:restartNumberingAfterBreak="0">
    <w:nsid w:val="7433108B"/>
    <w:multiLevelType w:val="hybridMultilevel"/>
    <w:tmpl w:val="D6DAF7BE"/>
    <w:lvl w:ilvl="0" w:tplc="4EE8762A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BAE18A1"/>
    <w:multiLevelType w:val="hybridMultilevel"/>
    <w:tmpl w:val="31145A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05031281">
    <w:abstractNumId w:val="30"/>
  </w:num>
  <w:num w:numId="2" w16cid:durableId="332420249">
    <w:abstractNumId w:val="13"/>
  </w:num>
  <w:num w:numId="3" w16cid:durableId="1427652163">
    <w:abstractNumId w:val="23"/>
  </w:num>
  <w:num w:numId="4" w16cid:durableId="593705977">
    <w:abstractNumId w:val="29"/>
  </w:num>
  <w:num w:numId="5" w16cid:durableId="1429422877">
    <w:abstractNumId w:val="20"/>
  </w:num>
  <w:num w:numId="6" w16cid:durableId="440034707">
    <w:abstractNumId w:val="25"/>
  </w:num>
  <w:num w:numId="7" w16cid:durableId="1144587363">
    <w:abstractNumId w:val="3"/>
  </w:num>
  <w:num w:numId="8" w16cid:durableId="243614755">
    <w:abstractNumId w:val="10"/>
  </w:num>
  <w:num w:numId="9" w16cid:durableId="1567497184">
    <w:abstractNumId w:val="15"/>
  </w:num>
  <w:num w:numId="10" w16cid:durableId="1305818840">
    <w:abstractNumId w:val="17"/>
  </w:num>
  <w:num w:numId="11" w16cid:durableId="708798504">
    <w:abstractNumId w:val="19"/>
  </w:num>
  <w:num w:numId="12" w16cid:durableId="98111932">
    <w:abstractNumId w:val="2"/>
  </w:num>
  <w:num w:numId="13" w16cid:durableId="1184785202">
    <w:abstractNumId w:val="16"/>
  </w:num>
  <w:num w:numId="14" w16cid:durableId="549607886">
    <w:abstractNumId w:val="27"/>
  </w:num>
  <w:num w:numId="15" w16cid:durableId="126894239">
    <w:abstractNumId w:val="21"/>
  </w:num>
  <w:num w:numId="16" w16cid:durableId="132137891">
    <w:abstractNumId w:val="4"/>
  </w:num>
  <w:num w:numId="17" w16cid:durableId="1885485309">
    <w:abstractNumId w:val="31"/>
  </w:num>
  <w:num w:numId="18" w16cid:durableId="1564483684">
    <w:abstractNumId w:val="18"/>
  </w:num>
  <w:num w:numId="19" w16cid:durableId="1246262066">
    <w:abstractNumId w:val="6"/>
  </w:num>
  <w:num w:numId="20" w16cid:durableId="1998728125">
    <w:abstractNumId w:val="8"/>
  </w:num>
  <w:num w:numId="21" w16cid:durableId="434328169">
    <w:abstractNumId w:val="11"/>
  </w:num>
  <w:num w:numId="22" w16cid:durableId="2019190606">
    <w:abstractNumId w:val="26"/>
  </w:num>
  <w:num w:numId="23" w16cid:durableId="573005919">
    <w:abstractNumId w:val="24"/>
  </w:num>
  <w:num w:numId="24" w16cid:durableId="332075716">
    <w:abstractNumId w:val="7"/>
  </w:num>
  <w:num w:numId="25" w16cid:durableId="753403362">
    <w:abstractNumId w:val="22"/>
  </w:num>
  <w:num w:numId="26" w16cid:durableId="1792436785">
    <w:abstractNumId w:val="5"/>
  </w:num>
  <w:num w:numId="27" w16cid:durableId="965084945">
    <w:abstractNumId w:val="14"/>
  </w:num>
  <w:num w:numId="28" w16cid:durableId="1448235019">
    <w:abstractNumId w:val="28"/>
  </w:num>
  <w:num w:numId="29" w16cid:durableId="1594364072">
    <w:abstractNumId w:val="9"/>
  </w:num>
  <w:num w:numId="30" w16cid:durableId="1224751584">
    <w:abstractNumId w:val="0"/>
  </w:num>
  <w:num w:numId="31" w16cid:durableId="1805153080">
    <w:abstractNumId w:val="1"/>
  </w:num>
  <w:num w:numId="32" w16cid:durableId="725489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AA"/>
    <w:rsid w:val="00022551"/>
    <w:rsid w:val="0002773D"/>
    <w:rsid w:val="00027C3D"/>
    <w:rsid w:val="000379AE"/>
    <w:rsid w:val="00051595"/>
    <w:rsid w:val="000601B8"/>
    <w:rsid w:val="00073DFC"/>
    <w:rsid w:val="000A01D4"/>
    <w:rsid w:val="000A5C6E"/>
    <w:rsid w:val="000B39D8"/>
    <w:rsid w:val="000C1A2D"/>
    <w:rsid w:val="000D3D65"/>
    <w:rsid w:val="000D564F"/>
    <w:rsid w:val="000D65F3"/>
    <w:rsid w:val="000D7150"/>
    <w:rsid w:val="000E1E61"/>
    <w:rsid w:val="000E47AE"/>
    <w:rsid w:val="000F6EC2"/>
    <w:rsid w:val="00103806"/>
    <w:rsid w:val="00125395"/>
    <w:rsid w:val="001275F4"/>
    <w:rsid w:val="0014257E"/>
    <w:rsid w:val="00145588"/>
    <w:rsid w:val="001529AE"/>
    <w:rsid w:val="001562F0"/>
    <w:rsid w:val="0018109A"/>
    <w:rsid w:val="001874B3"/>
    <w:rsid w:val="001930B1"/>
    <w:rsid w:val="00197901"/>
    <w:rsid w:val="001A02B4"/>
    <w:rsid w:val="001A5D17"/>
    <w:rsid w:val="001B7D23"/>
    <w:rsid w:val="001D10B0"/>
    <w:rsid w:val="001D3EB6"/>
    <w:rsid w:val="001F476F"/>
    <w:rsid w:val="001F4F89"/>
    <w:rsid w:val="00211696"/>
    <w:rsid w:val="0022173C"/>
    <w:rsid w:val="00224D84"/>
    <w:rsid w:val="00243E5B"/>
    <w:rsid w:val="00244611"/>
    <w:rsid w:val="0024658A"/>
    <w:rsid w:val="002544A3"/>
    <w:rsid w:val="00256B5B"/>
    <w:rsid w:val="002643C2"/>
    <w:rsid w:val="00266B97"/>
    <w:rsid w:val="00272ED6"/>
    <w:rsid w:val="00277C50"/>
    <w:rsid w:val="00281695"/>
    <w:rsid w:val="002864F6"/>
    <w:rsid w:val="002A42AA"/>
    <w:rsid w:val="002B25B2"/>
    <w:rsid w:val="002D291D"/>
    <w:rsid w:val="002E1302"/>
    <w:rsid w:val="003028FB"/>
    <w:rsid w:val="00330CF2"/>
    <w:rsid w:val="00371C7E"/>
    <w:rsid w:val="00374EC7"/>
    <w:rsid w:val="003A5362"/>
    <w:rsid w:val="003B2587"/>
    <w:rsid w:val="003B481C"/>
    <w:rsid w:val="003B7A0E"/>
    <w:rsid w:val="003C3293"/>
    <w:rsid w:val="003D2080"/>
    <w:rsid w:val="003E189F"/>
    <w:rsid w:val="003E348D"/>
    <w:rsid w:val="003F08ED"/>
    <w:rsid w:val="003F48DE"/>
    <w:rsid w:val="003F4B8F"/>
    <w:rsid w:val="00410A69"/>
    <w:rsid w:val="004175A0"/>
    <w:rsid w:val="00422CBB"/>
    <w:rsid w:val="00423C54"/>
    <w:rsid w:val="004370DA"/>
    <w:rsid w:val="0047288F"/>
    <w:rsid w:val="0049674F"/>
    <w:rsid w:val="004968F2"/>
    <w:rsid w:val="004A343C"/>
    <w:rsid w:val="004A3594"/>
    <w:rsid w:val="004A43E8"/>
    <w:rsid w:val="004B723A"/>
    <w:rsid w:val="004C29B5"/>
    <w:rsid w:val="004D2E72"/>
    <w:rsid w:val="004D4FB6"/>
    <w:rsid w:val="004F3B86"/>
    <w:rsid w:val="004F4349"/>
    <w:rsid w:val="0050076D"/>
    <w:rsid w:val="0050461D"/>
    <w:rsid w:val="00506002"/>
    <w:rsid w:val="005446F4"/>
    <w:rsid w:val="00551932"/>
    <w:rsid w:val="005558A4"/>
    <w:rsid w:val="00555A8E"/>
    <w:rsid w:val="0057125F"/>
    <w:rsid w:val="0058292A"/>
    <w:rsid w:val="00586B61"/>
    <w:rsid w:val="005B6B73"/>
    <w:rsid w:val="005B78A5"/>
    <w:rsid w:val="005C64E3"/>
    <w:rsid w:val="005E5C94"/>
    <w:rsid w:val="005E75EE"/>
    <w:rsid w:val="00600880"/>
    <w:rsid w:val="006068EC"/>
    <w:rsid w:val="0061594A"/>
    <w:rsid w:val="00631850"/>
    <w:rsid w:val="00632466"/>
    <w:rsid w:val="006410D2"/>
    <w:rsid w:val="0064190E"/>
    <w:rsid w:val="00673497"/>
    <w:rsid w:val="006961E5"/>
    <w:rsid w:val="006A09B1"/>
    <w:rsid w:val="006A0BBC"/>
    <w:rsid w:val="006B5220"/>
    <w:rsid w:val="006C2296"/>
    <w:rsid w:val="006E246F"/>
    <w:rsid w:val="00705909"/>
    <w:rsid w:val="00712976"/>
    <w:rsid w:val="00775E44"/>
    <w:rsid w:val="00794003"/>
    <w:rsid w:val="007B29AE"/>
    <w:rsid w:val="007B46AF"/>
    <w:rsid w:val="007E3BA1"/>
    <w:rsid w:val="007F7E8F"/>
    <w:rsid w:val="00821916"/>
    <w:rsid w:val="00825D88"/>
    <w:rsid w:val="0084434A"/>
    <w:rsid w:val="00844BA0"/>
    <w:rsid w:val="00856E06"/>
    <w:rsid w:val="0089581B"/>
    <w:rsid w:val="00897C77"/>
    <w:rsid w:val="008A0DCF"/>
    <w:rsid w:val="008A6106"/>
    <w:rsid w:val="008A6199"/>
    <w:rsid w:val="008B3856"/>
    <w:rsid w:val="008C63F4"/>
    <w:rsid w:val="008D4761"/>
    <w:rsid w:val="008D7C07"/>
    <w:rsid w:val="008E2CD4"/>
    <w:rsid w:val="00900BD8"/>
    <w:rsid w:val="00913501"/>
    <w:rsid w:val="009158B5"/>
    <w:rsid w:val="009345DA"/>
    <w:rsid w:val="009352BE"/>
    <w:rsid w:val="00940768"/>
    <w:rsid w:val="00942C76"/>
    <w:rsid w:val="00944303"/>
    <w:rsid w:val="00945D61"/>
    <w:rsid w:val="00951279"/>
    <w:rsid w:val="00975052"/>
    <w:rsid w:val="00984536"/>
    <w:rsid w:val="009847AC"/>
    <w:rsid w:val="00985A8E"/>
    <w:rsid w:val="009B0526"/>
    <w:rsid w:val="009B3685"/>
    <w:rsid w:val="009B40EE"/>
    <w:rsid w:val="009B6C4C"/>
    <w:rsid w:val="009C1622"/>
    <w:rsid w:val="009C30EB"/>
    <w:rsid w:val="009C416C"/>
    <w:rsid w:val="009C63D5"/>
    <w:rsid w:val="009D53D4"/>
    <w:rsid w:val="009D7085"/>
    <w:rsid w:val="00A0009E"/>
    <w:rsid w:val="00A02739"/>
    <w:rsid w:val="00A13912"/>
    <w:rsid w:val="00A16D54"/>
    <w:rsid w:val="00A2673E"/>
    <w:rsid w:val="00A4350B"/>
    <w:rsid w:val="00A44804"/>
    <w:rsid w:val="00A53D5D"/>
    <w:rsid w:val="00A67E38"/>
    <w:rsid w:val="00A936D2"/>
    <w:rsid w:val="00AA03E8"/>
    <w:rsid w:val="00AA1D0B"/>
    <w:rsid w:val="00AB7B84"/>
    <w:rsid w:val="00AD147D"/>
    <w:rsid w:val="00AD5CAD"/>
    <w:rsid w:val="00AE3004"/>
    <w:rsid w:val="00AE3548"/>
    <w:rsid w:val="00AF0674"/>
    <w:rsid w:val="00B018BA"/>
    <w:rsid w:val="00B049A9"/>
    <w:rsid w:val="00B10704"/>
    <w:rsid w:val="00B2483C"/>
    <w:rsid w:val="00B60228"/>
    <w:rsid w:val="00B67B39"/>
    <w:rsid w:val="00B731C2"/>
    <w:rsid w:val="00B74527"/>
    <w:rsid w:val="00B76685"/>
    <w:rsid w:val="00B8028A"/>
    <w:rsid w:val="00B932F1"/>
    <w:rsid w:val="00B9770C"/>
    <w:rsid w:val="00BB7981"/>
    <w:rsid w:val="00BC3D38"/>
    <w:rsid w:val="00BF7602"/>
    <w:rsid w:val="00C11BEA"/>
    <w:rsid w:val="00C31AA9"/>
    <w:rsid w:val="00C6285E"/>
    <w:rsid w:val="00C7108D"/>
    <w:rsid w:val="00C92124"/>
    <w:rsid w:val="00C9664E"/>
    <w:rsid w:val="00CA6461"/>
    <w:rsid w:val="00CC1CD7"/>
    <w:rsid w:val="00CD1724"/>
    <w:rsid w:val="00D07F87"/>
    <w:rsid w:val="00D16114"/>
    <w:rsid w:val="00D1748C"/>
    <w:rsid w:val="00D202D6"/>
    <w:rsid w:val="00D240AE"/>
    <w:rsid w:val="00D4421D"/>
    <w:rsid w:val="00D65728"/>
    <w:rsid w:val="00D65FEF"/>
    <w:rsid w:val="00D83388"/>
    <w:rsid w:val="00DA0761"/>
    <w:rsid w:val="00DA4AB7"/>
    <w:rsid w:val="00DB6EE1"/>
    <w:rsid w:val="00DD3CFC"/>
    <w:rsid w:val="00DF0B67"/>
    <w:rsid w:val="00DF1741"/>
    <w:rsid w:val="00DF7914"/>
    <w:rsid w:val="00E079BC"/>
    <w:rsid w:val="00E11AB1"/>
    <w:rsid w:val="00E11EC4"/>
    <w:rsid w:val="00E212F8"/>
    <w:rsid w:val="00E244FE"/>
    <w:rsid w:val="00E34BE0"/>
    <w:rsid w:val="00E35D60"/>
    <w:rsid w:val="00E37525"/>
    <w:rsid w:val="00E62A3E"/>
    <w:rsid w:val="00E62FA4"/>
    <w:rsid w:val="00E765AB"/>
    <w:rsid w:val="00E87C43"/>
    <w:rsid w:val="00E9693B"/>
    <w:rsid w:val="00EA05D9"/>
    <w:rsid w:val="00EB17FE"/>
    <w:rsid w:val="00EB76B9"/>
    <w:rsid w:val="00EC05C9"/>
    <w:rsid w:val="00EC4B8D"/>
    <w:rsid w:val="00EE273A"/>
    <w:rsid w:val="00EE61A7"/>
    <w:rsid w:val="00EF3287"/>
    <w:rsid w:val="00F12DE0"/>
    <w:rsid w:val="00F14FCF"/>
    <w:rsid w:val="00F17736"/>
    <w:rsid w:val="00F32BE3"/>
    <w:rsid w:val="00F34DCF"/>
    <w:rsid w:val="00F641E9"/>
    <w:rsid w:val="00F664B6"/>
    <w:rsid w:val="00F80E4A"/>
    <w:rsid w:val="00FB4052"/>
    <w:rsid w:val="00FD528C"/>
    <w:rsid w:val="00FE0163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44118"/>
  <w15:chartTrackingRefBased/>
  <w15:docId w15:val="{565CA5E3-2C55-4883-8200-070B58A6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1A7"/>
    <w:pPr>
      <w:widowControl w:val="0"/>
      <w:spacing w:line="0" w:lineRule="atLeast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E61A7"/>
    <w:pPr>
      <w:keepNext/>
      <w:outlineLvl w:val="0"/>
    </w:pPr>
    <w:rPr>
      <w:rFonts w:asciiTheme="majorHAnsi" w:eastAsia="游ゴシック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E61A7"/>
    <w:pPr>
      <w:keepNext/>
      <w:outlineLvl w:val="1"/>
    </w:pPr>
    <w:rPr>
      <w:rFonts w:asciiTheme="majorHAnsi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E61A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F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16D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6D54"/>
  </w:style>
  <w:style w:type="paragraph" w:styleId="a7">
    <w:name w:val="footer"/>
    <w:basedOn w:val="a"/>
    <w:link w:val="a8"/>
    <w:uiPriority w:val="99"/>
    <w:unhideWhenUsed/>
    <w:rsid w:val="00A16D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6D54"/>
  </w:style>
  <w:style w:type="character" w:customStyle="1" w:styleId="10">
    <w:name w:val="見出し 1 (文字)"/>
    <w:basedOn w:val="a0"/>
    <w:link w:val="1"/>
    <w:uiPriority w:val="9"/>
    <w:rsid w:val="00EE61A7"/>
    <w:rPr>
      <w:rFonts w:asciiTheme="majorHAnsi" w:eastAsia="游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EE61A7"/>
    <w:rPr>
      <w:rFonts w:asciiTheme="majorHAnsi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EE61A7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78A484330F745A65B7C753EF6D235" ma:contentTypeVersion="15" ma:contentTypeDescription="Create a new document." ma:contentTypeScope="" ma:versionID="2c8166906ad8683e3e13547ce248ca09">
  <xsd:schema xmlns:xsd="http://www.w3.org/2001/XMLSchema" xmlns:xs="http://www.w3.org/2001/XMLSchema" xmlns:p="http://schemas.microsoft.com/office/2006/metadata/properties" xmlns:ns1="http://schemas.microsoft.com/sharepoint/v3" xmlns:ns2="80bdeb40-05e2-4890-b5c1-f6723a1a1270" xmlns:ns3="3a5fa2a0-fd2e-4a36-ab21-93b98a268cc5" targetNamespace="http://schemas.microsoft.com/office/2006/metadata/properties" ma:root="true" ma:fieldsID="0c18e6d4ae5a46fb78561bd0379c3d68" ns1:_="" ns2:_="" ns3:_="">
    <xsd:import namespace="http://schemas.microsoft.com/sharepoint/v3"/>
    <xsd:import namespace="80bdeb40-05e2-4890-b5c1-f6723a1a1270"/>
    <xsd:import namespace="3a5fa2a0-fd2e-4a36-ab21-93b98a268c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deb40-05e2-4890-b5c1-f6723a1a1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fa2a0-fd2e-4a36-ab21-93b98a268cc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ce6893a-fad6-4f5e-8293-c6c0c4cb956f}" ma:internalName="TaxCatchAll" ma:showField="CatchAllData" ma:web="3a5fa2a0-fd2e-4a36-ab21-93b98a268c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80bdeb40-05e2-4890-b5c1-f6723a1a1270">
      <Terms xmlns="http://schemas.microsoft.com/office/infopath/2007/PartnerControls"/>
    </lcf76f155ced4ddcb4097134ff3c332f>
    <TaxCatchAll xmlns="3a5fa2a0-fd2e-4a36-ab21-93b98a268cc5" xsi:nil="true"/>
  </documentManagement>
</p:properties>
</file>

<file path=customXml/itemProps1.xml><?xml version="1.0" encoding="utf-8"?>
<ds:datastoreItem xmlns:ds="http://schemas.openxmlformats.org/officeDocument/2006/customXml" ds:itemID="{97476E7E-2EE0-4D3A-ACAA-97210812FB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88E67-92B1-41C9-B5FE-AE0A6D1FFF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171FFE-ADD7-4A74-8606-9D5557ED1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0bdeb40-05e2-4890-b5c1-f6723a1a1270"/>
    <ds:schemaRef ds:uri="3a5fa2a0-fd2e-4a36-ab21-93b98a268c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6D135E-D82B-4C76-8128-95B0028826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0bdeb40-05e2-4890-b5c1-f6723a1a1270"/>
    <ds:schemaRef ds:uri="3a5fa2a0-fd2e-4a36-ab21-93b98a268c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安東　夏波</dc:creator>
  <cp:keywords/>
  <dc:description/>
  <cp:lastModifiedBy>横山　太一</cp:lastModifiedBy>
  <cp:revision>14</cp:revision>
  <cp:lastPrinted>2025-08-15T01:40:00Z</cp:lastPrinted>
  <dcterms:created xsi:type="dcterms:W3CDTF">2025-06-24T08:47:00Z</dcterms:created>
  <dcterms:modified xsi:type="dcterms:W3CDTF">2025-08-15T01:40:00Z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0x010100D6678A484330F745A65B7C753EF6D235</vt:lpwstr>
  </property>
  <property fmtid="{D5CDD505-2E9C-101B-9397-08002B2CF9AE}" pid="3" name="MediaServiceImageTags">
    <vt:lpwstr/>
  </property>
</Properties>
</file>